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26" w:rsidRDefault="00453D26" w:rsidP="00453D26">
      <w:pPr>
        <w:rPr>
          <w:b/>
          <w:sz w:val="4"/>
        </w:rPr>
      </w:pPr>
    </w:p>
    <w:p w:rsidR="00453D26" w:rsidRDefault="00453D26" w:rsidP="00453D26">
      <w:pPr>
        <w:rPr>
          <w:b/>
          <w:sz w:val="4"/>
        </w:rPr>
      </w:pPr>
    </w:p>
    <w:p w:rsidR="00B726CA" w:rsidRDefault="00B726CA" w:rsidP="0050350B">
      <w:pPr>
        <w:ind w:right="70"/>
        <w:jc w:val="both"/>
      </w:pPr>
    </w:p>
    <w:p w:rsidR="00337D0E" w:rsidRDefault="00337D0E" w:rsidP="0050350B">
      <w:pPr>
        <w:ind w:right="70"/>
        <w:jc w:val="both"/>
      </w:pPr>
      <w:r>
        <w:rPr>
          <w:noProof/>
          <w:lang w:eastAsia="de-CH"/>
        </w:rPr>
        <mc:AlternateContent>
          <mc:Choice Requires="wps">
            <w:drawing>
              <wp:anchor distT="0" distB="0" distL="114300" distR="114300" simplePos="0" relativeHeight="251659264" behindDoc="0" locked="0" layoutInCell="1" allowOverlap="1" wp14:anchorId="645982CC" wp14:editId="58FBB3CF">
                <wp:simplePos x="0" y="0"/>
                <wp:positionH relativeFrom="column">
                  <wp:posOffset>-46990</wp:posOffset>
                </wp:positionH>
                <wp:positionV relativeFrom="paragraph">
                  <wp:posOffset>-217805</wp:posOffset>
                </wp:positionV>
                <wp:extent cx="4643755" cy="635000"/>
                <wp:effectExtent l="0" t="0" r="23495" b="69850"/>
                <wp:wrapNone/>
                <wp:docPr id="1" name="Abgerundetes 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755" cy="635000"/>
                        </a:xfrm>
                        <a:prstGeom prst="roundRect">
                          <a:avLst>
                            <a:gd name="adj" fmla="val 9259"/>
                          </a:avLst>
                        </a:prstGeom>
                        <a:solidFill>
                          <a:srgbClr val="FFFFFF"/>
                        </a:solidFill>
                        <a:ln w="19050">
                          <a:solidFill>
                            <a:srgbClr val="A5A5A5"/>
                          </a:solidFill>
                          <a:round/>
                          <a:headEnd/>
                          <a:tailEnd/>
                        </a:ln>
                        <a:effectLst>
                          <a:outerShdw dist="50800" dir="5400000" algn="ctr" rotWithShape="0">
                            <a:srgbClr val="D9D9D9"/>
                          </a:outerShdw>
                        </a:effectLst>
                      </wps:spPr>
                      <wps:txbx>
                        <w:txbxContent>
                          <w:p w:rsidR="00BF7BA5" w:rsidRPr="008D64A6" w:rsidRDefault="00BF7BA5" w:rsidP="0007505B">
                            <w:pPr>
                              <w:jc w:val="both"/>
                              <w:rPr>
                                <w:rFonts w:asciiTheme="minorHAnsi" w:hAnsiTheme="minorHAnsi" w:cs="Tahoma"/>
                                <w:b/>
                                <w:lang w:val="de-DE"/>
                              </w:rPr>
                            </w:pPr>
                            <w:r>
                              <w:rPr>
                                <w:rFonts w:ascii="Cambria" w:hAnsi="Cambria" w:cs="Tahoma"/>
                                <w:u w:val="single"/>
                                <w:lang w:val="de-DE"/>
                              </w:rPr>
                              <w:t>PREDIGT</w:t>
                            </w:r>
                            <w:r w:rsidRPr="00D0140F">
                              <w:rPr>
                                <w:rFonts w:ascii="Cambria" w:hAnsi="Cambria" w:cs="Tahoma"/>
                                <w:u w:val="single"/>
                                <w:lang w:val="de-DE"/>
                              </w:rPr>
                              <w:t>REIHE:</w:t>
                            </w:r>
                            <w:r w:rsidR="00AD7CF9">
                              <w:rPr>
                                <w:rFonts w:ascii="Cambria" w:hAnsi="Cambria" w:cs="Tahoma"/>
                                <w:lang w:val="de-DE"/>
                              </w:rPr>
                              <w:t xml:space="preserve">  </w:t>
                            </w:r>
                            <w:r w:rsidR="00671AFF">
                              <w:rPr>
                                <w:rFonts w:ascii="Cambria" w:hAnsi="Cambria" w:cs="Tahoma"/>
                                <w:lang w:val="de-DE"/>
                              </w:rPr>
                              <w:t xml:space="preserve"> </w:t>
                            </w:r>
                            <w:r w:rsidR="00671AFF">
                              <w:rPr>
                                <w:rFonts w:asciiTheme="minorHAnsi" w:hAnsiTheme="minorHAnsi" w:cs="Tahoma"/>
                                <w:b/>
                                <w:lang w:val="de-DE"/>
                              </w:rPr>
                              <w:t>E</w:t>
                            </w:r>
                            <w:r w:rsidR="00840C62">
                              <w:rPr>
                                <w:rFonts w:asciiTheme="minorHAnsi" w:hAnsiTheme="minorHAnsi" w:cs="Tahoma"/>
                                <w:b/>
                                <w:lang w:val="de-DE"/>
                              </w:rPr>
                              <w:t>RSCHAFFEN, UM GOTT ZU DIENEN! - Nehemia</w:t>
                            </w:r>
                          </w:p>
                          <w:p w:rsidR="00BF7BA5" w:rsidRPr="003937F0" w:rsidRDefault="00BF7BA5" w:rsidP="0007505B">
                            <w:pPr>
                              <w:jc w:val="both"/>
                              <w:rPr>
                                <w:rFonts w:ascii="Cambria" w:hAnsi="Cambria" w:cs="Tahoma"/>
                                <w:sz w:val="12"/>
                                <w:szCs w:val="10"/>
                                <w:u w:val="single"/>
                                <w:lang w:val="de-DE"/>
                              </w:rPr>
                            </w:pPr>
                          </w:p>
                          <w:p w:rsidR="00BF7BA5" w:rsidRDefault="00BF7BA5" w:rsidP="00F7679E">
                            <w:pPr>
                              <w:ind w:left="2832" w:hanging="2832"/>
                              <w:jc w:val="both"/>
                            </w:pPr>
                            <w:r w:rsidRPr="00D0140F">
                              <w:rPr>
                                <w:rFonts w:ascii="Cambria" w:hAnsi="Cambria" w:cs="Tahoma"/>
                                <w:u w:val="single"/>
                                <w:lang w:val="de-DE"/>
                              </w:rPr>
                              <w:t xml:space="preserve">THEMA </w:t>
                            </w:r>
                            <w:r w:rsidR="00B726CA">
                              <w:rPr>
                                <w:rFonts w:ascii="Cambria" w:hAnsi="Cambria" w:cs="Tahoma"/>
                                <w:u w:val="single"/>
                                <w:lang w:val="de-DE"/>
                              </w:rPr>
                              <w:t>1</w:t>
                            </w:r>
                            <w:r w:rsidR="00B93EBD">
                              <w:rPr>
                                <w:rFonts w:ascii="Cambria" w:hAnsi="Cambria" w:cs="Tahoma"/>
                                <w:u w:val="single"/>
                                <w:lang w:val="de-DE"/>
                              </w:rPr>
                              <w:t>1</w:t>
                            </w:r>
                            <w:r w:rsidRPr="00A7506E">
                              <w:rPr>
                                <w:rFonts w:ascii="Cambria" w:hAnsi="Cambria" w:cs="Tahoma"/>
                                <w:lang w:val="de-DE"/>
                              </w:rPr>
                              <w:t>:</w:t>
                            </w:r>
                            <w:r w:rsidRPr="00A7506E">
                              <w:rPr>
                                <w:b/>
                              </w:rPr>
                              <w:t xml:space="preserve">   </w:t>
                            </w:r>
                            <w:r w:rsidR="00641EBF">
                              <w:rPr>
                                <w:b/>
                              </w:rPr>
                              <w:t xml:space="preserve"> </w:t>
                            </w:r>
                            <w:r w:rsidR="00964E1E">
                              <w:rPr>
                                <w:b/>
                              </w:rPr>
                              <w:t xml:space="preserve">         </w:t>
                            </w:r>
                            <w:r w:rsidR="00B93EBD" w:rsidRPr="00B93EBD">
                              <w:rPr>
                                <w:b/>
                              </w:rPr>
                              <w:t>Billiger Glaube kostet alles!</w:t>
                            </w:r>
                            <w:r w:rsidR="00B93EBD">
                              <w:rPr>
                                <w:b/>
                              </w:rPr>
                              <w:t xml:space="preserve"> </w:t>
                            </w:r>
                            <w:r w:rsidR="006B0E5E" w:rsidRPr="006B0E5E">
                              <w:t>N</w:t>
                            </w:r>
                            <w:r w:rsidR="00964E1E" w:rsidRPr="00964E1E">
                              <w:t>eh</w:t>
                            </w:r>
                            <w:r w:rsidR="00B726CA">
                              <w:t>emia</w:t>
                            </w:r>
                            <w:r w:rsidR="00141691">
                              <w:t xml:space="preserve"> </w:t>
                            </w:r>
                            <w:r w:rsidR="00B726CA" w:rsidRPr="00B726CA">
                              <w:t xml:space="preserve">13, </w:t>
                            </w:r>
                            <w:r w:rsidR="00B93EBD">
                              <w:t>15</w:t>
                            </w:r>
                            <w:r w:rsidR="00B726CA" w:rsidRPr="00B726CA">
                              <w:t xml:space="preserve"> – 3</w:t>
                            </w:r>
                            <w:r w:rsidR="00B93EBD">
                              <w:t>1</w:t>
                            </w:r>
                            <w:r w:rsidR="00B726CA" w:rsidRPr="00B726CA">
                              <w:t xml:space="preserve">  </w:t>
                            </w:r>
                            <w:r w:rsidR="00337D0E" w:rsidRPr="00337D0E">
                              <w:t xml:space="preserve"> </w:t>
                            </w:r>
                            <w:r w:rsidR="00F7679E" w:rsidRPr="00F7679E">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982CC" id="Abgerundetes Rechteck 9" o:spid="_x0000_s1030" style="position:absolute;left:0;text-align:left;margin-left:-3.7pt;margin-top:-17.15pt;width:365.6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" strokecolor="#a5a5a5" strokeweight="1.5pt">
                <v:shadow on="t" color="#d9d9d9" offset="0,4pt"/>
                <v:textbox>
                  <w:txbxContent>
                    <w:p w:rsidR="00BF7BA5" w:rsidRPr="008D64A6" w:rsidRDefault="00BF7BA5" w:rsidP="0007505B">
                      <w:pPr>
                        <w:jc w:val="both"/>
                        <w:rPr>
                          <w:rFonts w:asciiTheme="minorHAnsi" w:hAnsiTheme="minorHAnsi" w:cs="Tahoma"/>
                          <w:b/>
                          <w:lang w:val="de-DE"/>
                        </w:rPr>
                      </w:pPr>
                      <w:r>
                        <w:rPr>
                          <w:rFonts w:ascii="Cambria" w:hAnsi="Cambria" w:cs="Tahoma"/>
                          <w:u w:val="single"/>
                          <w:lang w:val="de-DE"/>
                        </w:rPr>
                        <w:t>PREDIGT</w:t>
                      </w:r>
                      <w:r w:rsidRPr="00D0140F">
                        <w:rPr>
                          <w:rFonts w:ascii="Cambria" w:hAnsi="Cambria" w:cs="Tahoma"/>
                          <w:u w:val="single"/>
                          <w:lang w:val="de-DE"/>
                        </w:rPr>
                        <w:t>REIHE:</w:t>
                      </w:r>
                      <w:r w:rsidR="00AD7CF9">
                        <w:rPr>
                          <w:rFonts w:ascii="Cambria" w:hAnsi="Cambria" w:cs="Tahoma"/>
                          <w:lang w:val="de-DE"/>
                        </w:rPr>
                        <w:t xml:space="preserve">  </w:t>
                      </w:r>
                      <w:r w:rsidR="00671AFF">
                        <w:rPr>
                          <w:rFonts w:ascii="Cambria" w:hAnsi="Cambria" w:cs="Tahoma"/>
                          <w:lang w:val="de-DE"/>
                        </w:rPr>
                        <w:t xml:space="preserve"> </w:t>
                      </w:r>
                      <w:r w:rsidR="00671AFF">
                        <w:rPr>
                          <w:rFonts w:asciiTheme="minorHAnsi" w:hAnsiTheme="minorHAnsi" w:cs="Tahoma"/>
                          <w:b/>
                          <w:lang w:val="de-DE"/>
                        </w:rPr>
                        <w:t>E</w:t>
                      </w:r>
                      <w:r w:rsidR="00840C62">
                        <w:rPr>
                          <w:rFonts w:asciiTheme="minorHAnsi" w:hAnsiTheme="minorHAnsi" w:cs="Tahoma"/>
                          <w:b/>
                          <w:lang w:val="de-DE"/>
                        </w:rPr>
                        <w:t>RSCHAFFEN, UM GOTT ZU DIENEN! - Nehemia</w:t>
                      </w:r>
                    </w:p>
                    <w:p w:rsidR="00BF7BA5" w:rsidRPr="003937F0" w:rsidRDefault="00BF7BA5" w:rsidP="0007505B">
                      <w:pPr>
                        <w:jc w:val="both"/>
                        <w:rPr>
                          <w:rFonts w:ascii="Cambria" w:hAnsi="Cambria" w:cs="Tahoma"/>
                          <w:sz w:val="12"/>
                          <w:szCs w:val="10"/>
                          <w:u w:val="single"/>
                          <w:lang w:val="de-DE"/>
                        </w:rPr>
                      </w:pPr>
                    </w:p>
                    <w:p w:rsidR="00BF7BA5" w:rsidRDefault="00BF7BA5" w:rsidP="00F7679E">
                      <w:pPr>
                        <w:ind w:left="2832" w:hanging="2832"/>
                        <w:jc w:val="both"/>
                      </w:pPr>
                      <w:r w:rsidRPr="00D0140F">
                        <w:rPr>
                          <w:rFonts w:ascii="Cambria" w:hAnsi="Cambria" w:cs="Tahoma"/>
                          <w:u w:val="single"/>
                          <w:lang w:val="de-DE"/>
                        </w:rPr>
                        <w:t xml:space="preserve">THEMA </w:t>
                      </w:r>
                      <w:r w:rsidR="00B726CA">
                        <w:rPr>
                          <w:rFonts w:ascii="Cambria" w:hAnsi="Cambria" w:cs="Tahoma"/>
                          <w:u w:val="single"/>
                          <w:lang w:val="de-DE"/>
                        </w:rPr>
                        <w:t>1</w:t>
                      </w:r>
                      <w:r w:rsidR="00B93EBD">
                        <w:rPr>
                          <w:rFonts w:ascii="Cambria" w:hAnsi="Cambria" w:cs="Tahoma"/>
                          <w:u w:val="single"/>
                          <w:lang w:val="de-DE"/>
                        </w:rPr>
                        <w:t>1</w:t>
                      </w:r>
                      <w:r w:rsidRPr="00A7506E">
                        <w:rPr>
                          <w:rFonts w:ascii="Cambria" w:hAnsi="Cambria" w:cs="Tahoma"/>
                          <w:lang w:val="de-DE"/>
                        </w:rPr>
                        <w:t>:</w:t>
                      </w:r>
                      <w:r w:rsidRPr="00A7506E">
                        <w:rPr>
                          <w:b/>
                        </w:rPr>
                        <w:t xml:space="preserve">   </w:t>
                      </w:r>
                      <w:r w:rsidR="00641EBF">
                        <w:rPr>
                          <w:b/>
                        </w:rPr>
                        <w:t xml:space="preserve"> </w:t>
                      </w:r>
                      <w:r w:rsidR="00964E1E">
                        <w:rPr>
                          <w:b/>
                        </w:rPr>
                        <w:t xml:space="preserve">         </w:t>
                      </w:r>
                      <w:r w:rsidR="00B93EBD" w:rsidRPr="00B93EBD">
                        <w:rPr>
                          <w:b/>
                        </w:rPr>
                        <w:t>Billiger Glaube kostet alles!</w:t>
                      </w:r>
                      <w:r w:rsidR="00B93EBD">
                        <w:rPr>
                          <w:b/>
                        </w:rPr>
                        <w:t xml:space="preserve"> </w:t>
                      </w:r>
                      <w:r w:rsidR="006B0E5E" w:rsidRPr="006B0E5E">
                        <w:t>N</w:t>
                      </w:r>
                      <w:r w:rsidR="00964E1E" w:rsidRPr="00964E1E">
                        <w:t>eh</w:t>
                      </w:r>
                      <w:r w:rsidR="00B726CA">
                        <w:t>emia</w:t>
                      </w:r>
                      <w:r w:rsidR="00141691">
                        <w:t xml:space="preserve"> </w:t>
                      </w:r>
                      <w:r w:rsidR="00B726CA" w:rsidRPr="00B726CA">
                        <w:t xml:space="preserve">13, </w:t>
                      </w:r>
                      <w:r w:rsidR="00B93EBD">
                        <w:t>15</w:t>
                      </w:r>
                      <w:r w:rsidR="00B726CA" w:rsidRPr="00B726CA">
                        <w:t xml:space="preserve"> – 3</w:t>
                      </w:r>
                      <w:r w:rsidR="00B93EBD">
                        <w:t>1</w:t>
                      </w:r>
                      <w:r w:rsidR="00B726CA" w:rsidRPr="00B726CA">
                        <w:t xml:space="preserve">  </w:t>
                      </w:r>
                      <w:r w:rsidR="00337D0E" w:rsidRPr="00337D0E">
                        <w:t xml:space="preserve"> </w:t>
                      </w:r>
                      <w:r w:rsidR="00F7679E" w:rsidRPr="00F7679E">
                        <w:rPr>
                          <w:b/>
                        </w:rPr>
                        <w:t xml:space="preserve">  </w:t>
                      </w:r>
                    </w:p>
                  </w:txbxContent>
                </v:textbox>
              </v:roundrect>
            </w:pict>
          </mc:Fallback>
        </mc:AlternateContent>
      </w:r>
    </w:p>
    <w:p w:rsidR="00EB76DE" w:rsidRDefault="00EB76DE" w:rsidP="0050350B">
      <w:pPr>
        <w:ind w:right="70"/>
        <w:jc w:val="both"/>
      </w:pPr>
    </w:p>
    <w:p w:rsidR="00A727D3" w:rsidRDefault="00A727D3" w:rsidP="0050350B">
      <w:pPr>
        <w:ind w:right="70"/>
        <w:jc w:val="both"/>
      </w:pPr>
    </w:p>
    <w:p w:rsidR="006C58C3" w:rsidRDefault="00A62C0E" w:rsidP="00604816">
      <w:pPr>
        <w:ind w:right="70"/>
        <w:jc w:val="both"/>
      </w:pPr>
      <w:r>
        <w:t>Als Nehemia nach seiner Zeit beim persischen Hof wieder nach Jerusalem zurückkehrte, musste er geschockt gewesen sein. Mit Sicherheit hatte er noch die Verpflichtung auf den Bund mit Gott aus Kapitel 10 im Ohr. Jetzt musste er feststellen, dass in jedem Punkt des Bundes ein massiver Treuebruch stattgefunden hatte.</w:t>
      </w:r>
    </w:p>
    <w:p w:rsidR="00A62C0E" w:rsidRDefault="00A62C0E" w:rsidP="00604816">
      <w:pPr>
        <w:ind w:right="70"/>
        <w:jc w:val="both"/>
      </w:pPr>
      <w:r>
        <w:t>Wie reagiert Nehemia? Wiederholt sich die Geschichte nochmal? Welche Maßnahmen ergreift Neh. und können wir daraus für unser Leben lernen?</w:t>
      </w:r>
    </w:p>
    <w:p w:rsidR="00290AB3" w:rsidRPr="0051615D" w:rsidRDefault="00290AB3" w:rsidP="0050350B">
      <w:pPr>
        <w:ind w:right="70"/>
        <w:jc w:val="both"/>
        <w:rPr>
          <w:sz w:val="10"/>
        </w:rPr>
      </w:pPr>
    </w:p>
    <w:p w:rsidR="00BF7BA5" w:rsidRPr="00C41EE3" w:rsidRDefault="00BF7BA5" w:rsidP="00732FF5">
      <w:pPr>
        <w:pBdr>
          <w:top w:val="single" w:sz="4" w:space="1" w:color="auto"/>
          <w:bottom w:val="single" w:sz="4" w:space="1" w:color="auto"/>
        </w:pBdr>
        <w:shd w:val="clear" w:color="auto" w:fill="D9D9D9" w:themeFill="background1" w:themeFillShade="D9"/>
        <w:ind w:right="70"/>
        <w:rPr>
          <w:b/>
          <w:sz w:val="6"/>
        </w:rPr>
      </w:pPr>
    </w:p>
    <w:p w:rsidR="00BF7BA5" w:rsidRDefault="00750BF4" w:rsidP="00732FF5">
      <w:pPr>
        <w:pBdr>
          <w:top w:val="single" w:sz="4" w:space="1" w:color="auto"/>
          <w:bottom w:val="single" w:sz="4" w:space="1" w:color="auto"/>
        </w:pBdr>
        <w:shd w:val="clear" w:color="auto" w:fill="D9D9D9" w:themeFill="background1" w:themeFillShade="D9"/>
        <w:ind w:right="70"/>
        <w:rPr>
          <w:b/>
        </w:rPr>
      </w:pPr>
      <w:r>
        <w:rPr>
          <w:b/>
        </w:rPr>
        <w:t xml:space="preserve">  </w:t>
      </w:r>
      <w:r w:rsidRPr="00750BF4">
        <w:rPr>
          <w:b/>
        </w:rPr>
        <w:t>1</w:t>
      </w:r>
      <w:r w:rsidRPr="00A028AA">
        <w:t xml:space="preserve">. </w:t>
      </w:r>
      <w:r w:rsidR="00AD7CF9" w:rsidRPr="00A028AA">
        <w:t xml:space="preserve"> </w:t>
      </w:r>
      <w:r w:rsidR="00A62C0E">
        <w:t>Sabbat – eine vergessene Kunst!</w:t>
      </w:r>
    </w:p>
    <w:p w:rsidR="00AD7CF9" w:rsidRPr="005E1FEC" w:rsidRDefault="00AD7CF9" w:rsidP="00732FF5">
      <w:pPr>
        <w:pBdr>
          <w:top w:val="single" w:sz="4" w:space="1" w:color="auto"/>
          <w:bottom w:val="single" w:sz="4" w:space="1" w:color="auto"/>
        </w:pBdr>
        <w:shd w:val="clear" w:color="auto" w:fill="D9D9D9" w:themeFill="background1" w:themeFillShade="D9"/>
        <w:ind w:right="70"/>
        <w:rPr>
          <w:sz w:val="8"/>
          <w:szCs w:val="8"/>
        </w:rPr>
      </w:pPr>
    </w:p>
    <w:p w:rsidR="000E3216" w:rsidRPr="0083039C" w:rsidRDefault="000E3216" w:rsidP="003104EC">
      <w:pPr>
        <w:autoSpaceDE w:val="0"/>
        <w:autoSpaceDN w:val="0"/>
        <w:adjustRightInd w:val="0"/>
        <w:ind w:right="170"/>
        <w:jc w:val="both"/>
        <w:rPr>
          <w:rFonts w:cs="SanukOT-Regular"/>
          <w:sz w:val="10"/>
        </w:rPr>
      </w:pPr>
    </w:p>
    <w:p w:rsidR="009D6734" w:rsidRPr="009D6734" w:rsidRDefault="00A62C0E" w:rsidP="002A6D99">
      <w:pPr>
        <w:pStyle w:val="Listenabsatz"/>
        <w:numPr>
          <w:ilvl w:val="0"/>
          <w:numId w:val="3"/>
        </w:numPr>
        <w:autoSpaceDE w:val="0"/>
        <w:autoSpaceDN w:val="0"/>
        <w:adjustRightInd w:val="0"/>
        <w:ind w:right="170"/>
        <w:rPr>
          <w:noProof/>
          <w:lang w:eastAsia="de-CH"/>
        </w:rPr>
      </w:pPr>
      <w:r>
        <w:rPr>
          <w:noProof/>
          <w:lang w:eastAsia="de-CH"/>
        </w:rPr>
        <w:t xml:space="preserve">Für das Volk Israel war der Sabbat ein Ausdruck dafür, dass man am Bundesverhältnis </w:t>
      </w:r>
      <w:r w:rsidR="004D2A42">
        <w:rPr>
          <w:noProof/>
          <w:lang w:eastAsia="de-CH"/>
        </w:rPr>
        <w:t>festhielt...</w:t>
      </w:r>
    </w:p>
    <w:p w:rsidR="00C56806" w:rsidRPr="001C67F0" w:rsidRDefault="00C56806" w:rsidP="003823AE">
      <w:pPr>
        <w:autoSpaceDE w:val="0"/>
        <w:autoSpaceDN w:val="0"/>
        <w:adjustRightInd w:val="0"/>
        <w:ind w:right="170"/>
        <w:jc w:val="both"/>
        <w:rPr>
          <w:b/>
          <w:noProof/>
          <w:lang w:eastAsia="de-CH"/>
        </w:rPr>
      </w:pPr>
    </w:p>
    <w:p w:rsidR="004D2A42" w:rsidRDefault="004D2A42" w:rsidP="003823AE">
      <w:pPr>
        <w:autoSpaceDE w:val="0"/>
        <w:autoSpaceDN w:val="0"/>
        <w:adjustRightInd w:val="0"/>
        <w:ind w:right="170"/>
        <w:jc w:val="both"/>
        <w:rPr>
          <w:b/>
          <w:noProof/>
          <w:lang w:eastAsia="de-CH"/>
        </w:rPr>
      </w:pPr>
      <w:r>
        <w:rPr>
          <w:b/>
          <w:noProof/>
          <w:lang w:eastAsia="de-CH"/>
        </w:rPr>
        <w:t>2 Begründungen für den Sabbat:</w:t>
      </w:r>
    </w:p>
    <w:p w:rsidR="004D2A42" w:rsidRDefault="004D2A42" w:rsidP="002A6D99">
      <w:pPr>
        <w:pStyle w:val="Listenabsatz"/>
        <w:numPr>
          <w:ilvl w:val="0"/>
          <w:numId w:val="6"/>
        </w:numPr>
        <w:autoSpaceDE w:val="0"/>
        <w:autoSpaceDN w:val="0"/>
        <w:adjustRightInd w:val="0"/>
        <w:ind w:right="170"/>
        <w:jc w:val="both"/>
        <w:rPr>
          <w:noProof/>
          <w:lang w:eastAsia="de-CH"/>
        </w:rPr>
      </w:pPr>
      <w:r>
        <w:rPr>
          <w:noProof/>
          <w:lang w:eastAsia="de-CH"/>
        </w:rPr>
        <w:t>Gott rettete ein Volk, dass 400 Jahre lang in Sklaverei gelebt hatte. Als Zeichen (und Möglichkeit) der Erinnerung an diese Rettungstat gab er dem Volk Israel den Sabbat.</w:t>
      </w:r>
    </w:p>
    <w:p w:rsidR="004D2A42" w:rsidRDefault="004D2A42" w:rsidP="002A6D99">
      <w:pPr>
        <w:pStyle w:val="Listenabsatz"/>
        <w:numPr>
          <w:ilvl w:val="0"/>
          <w:numId w:val="6"/>
        </w:numPr>
        <w:autoSpaceDE w:val="0"/>
        <w:autoSpaceDN w:val="0"/>
        <w:adjustRightInd w:val="0"/>
        <w:ind w:right="170"/>
        <w:jc w:val="both"/>
        <w:rPr>
          <w:noProof/>
          <w:lang w:eastAsia="de-CH"/>
        </w:rPr>
      </w:pPr>
      <w:r>
        <w:rPr>
          <w:noProof/>
          <w:lang w:eastAsia="de-CH"/>
        </w:rPr>
        <w:t>Gott «arbeitete» 6 Tage an der Schöpfung. Aber am 7. Tag ruhte er und genoss sein Werk.</w:t>
      </w:r>
    </w:p>
    <w:p w:rsidR="004D2A42" w:rsidRPr="001C67F0" w:rsidRDefault="004D2A42" w:rsidP="003823AE">
      <w:pPr>
        <w:autoSpaceDE w:val="0"/>
        <w:autoSpaceDN w:val="0"/>
        <w:adjustRightInd w:val="0"/>
        <w:ind w:right="170"/>
        <w:jc w:val="both"/>
        <w:rPr>
          <w:noProof/>
          <w:lang w:eastAsia="de-CH"/>
        </w:rPr>
      </w:pPr>
    </w:p>
    <w:p w:rsidR="004D2A42" w:rsidRDefault="004D2A42" w:rsidP="003823AE">
      <w:pPr>
        <w:autoSpaceDE w:val="0"/>
        <w:autoSpaceDN w:val="0"/>
        <w:adjustRightInd w:val="0"/>
        <w:ind w:right="170"/>
        <w:jc w:val="both"/>
        <w:rPr>
          <w:noProof/>
          <w:lang w:eastAsia="de-CH"/>
        </w:rPr>
      </w:pPr>
      <w:r>
        <w:rPr>
          <w:noProof/>
          <w:lang w:eastAsia="de-CH"/>
        </w:rPr>
        <w:t>Beim Sabbat geht es um 4 Dinge:</w:t>
      </w:r>
    </w:p>
    <w:p w:rsidR="004D2A42" w:rsidRPr="004D2A42" w:rsidRDefault="004D2A42" w:rsidP="004D2A42">
      <w:pPr>
        <w:autoSpaceDE w:val="0"/>
        <w:autoSpaceDN w:val="0"/>
        <w:adjustRightInd w:val="0"/>
        <w:ind w:right="170"/>
        <w:jc w:val="both"/>
        <w:rPr>
          <w:noProof/>
          <w:lang w:eastAsia="de-CH"/>
        </w:rPr>
      </w:pPr>
      <w:r>
        <w:rPr>
          <w:noProof/>
          <w:lang w:eastAsia="de-CH"/>
        </w:rPr>
        <w:t>innehalten / ruhen / genießen / Gott betrachten</w:t>
      </w:r>
    </w:p>
    <w:p w:rsidR="00B14FA2" w:rsidRPr="001C67F0" w:rsidRDefault="00B14FA2" w:rsidP="003823AE">
      <w:pPr>
        <w:autoSpaceDE w:val="0"/>
        <w:autoSpaceDN w:val="0"/>
        <w:adjustRightInd w:val="0"/>
        <w:ind w:right="170"/>
        <w:jc w:val="both"/>
        <w:rPr>
          <w:b/>
          <w:noProof/>
          <w:lang w:eastAsia="de-CH"/>
        </w:rPr>
      </w:pPr>
    </w:p>
    <w:p w:rsidR="004D2A42" w:rsidRDefault="004D2A42" w:rsidP="002A6D99">
      <w:pPr>
        <w:pStyle w:val="Listenabsatz"/>
        <w:numPr>
          <w:ilvl w:val="0"/>
          <w:numId w:val="5"/>
        </w:numPr>
        <w:autoSpaceDE w:val="0"/>
        <w:autoSpaceDN w:val="0"/>
        <w:adjustRightInd w:val="0"/>
        <w:ind w:left="426" w:right="170"/>
        <w:jc w:val="both"/>
        <w:rPr>
          <w:noProof/>
          <w:lang w:eastAsia="de-CH"/>
        </w:rPr>
      </w:pPr>
      <w:r w:rsidRPr="004D2A42">
        <w:rPr>
          <w:noProof/>
          <w:lang w:eastAsia="de-CH"/>
        </w:rPr>
        <w:t xml:space="preserve">Nehemia </w:t>
      </w:r>
      <w:r>
        <w:rPr>
          <w:noProof/>
          <w:lang w:eastAsia="de-CH"/>
        </w:rPr>
        <w:t xml:space="preserve">ergreift sofort </w:t>
      </w:r>
      <w:r w:rsidRPr="004D2A42">
        <w:rPr>
          <w:noProof/>
          <w:u w:val="single"/>
          <w:lang w:eastAsia="de-CH"/>
        </w:rPr>
        <w:t>äußere</w:t>
      </w:r>
      <w:r>
        <w:rPr>
          <w:noProof/>
          <w:lang w:eastAsia="de-CH"/>
        </w:rPr>
        <w:t xml:space="preserve"> und </w:t>
      </w:r>
      <w:r w:rsidRPr="004D2A42">
        <w:rPr>
          <w:noProof/>
          <w:u w:val="single"/>
          <w:lang w:eastAsia="de-CH"/>
        </w:rPr>
        <w:t>innere</w:t>
      </w:r>
      <w:r>
        <w:rPr>
          <w:noProof/>
          <w:lang w:eastAsia="de-CH"/>
        </w:rPr>
        <w:t xml:space="preserve"> Maßnahmen, um den Sabbat zu schützen.</w:t>
      </w:r>
    </w:p>
    <w:p w:rsidR="004D2A42" w:rsidRDefault="004D2A42" w:rsidP="004D2A42">
      <w:pPr>
        <w:autoSpaceDE w:val="0"/>
        <w:autoSpaceDN w:val="0"/>
        <w:adjustRightInd w:val="0"/>
        <w:ind w:right="170"/>
        <w:jc w:val="both"/>
        <w:rPr>
          <w:noProof/>
          <w:lang w:eastAsia="de-CH"/>
        </w:rPr>
      </w:pPr>
    </w:p>
    <w:p w:rsidR="001C67F0" w:rsidRDefault="001C67F0" w:rsidP="004D2A42">
      <w:pPr>
        <w:autoSpaceDE w:val="0"/>
        <w:autoSpaceDN w:val="0"/>
        <w:adjustRightInd w:val="0"/>
        <w:ind w:right="170"/>
        <w:jc w:val="both"/>
        <w:rPr>
          <w:noProof/>
          <w:lang w:eastAsia="de-CH"/>
        </w:rPr>
      </w:pPr>
    </w:p>
    <w:p w:rsidR="001C67F0" w:rsidRPr="001C67F0" w:rsidRDefault="001C67F0" w:rsidP="004D2A42">
      <w:pPr>
        <w:autoSpaceDE w:val="0"/>
        <w:autoSpaceDN w:val="0"/>
        <w:adjustRightInd w:val="0"/>
        <w:ind w:right="170"/>
        <w:jc w:val="both"/>
        <w:rPr>
          <w:noProof/>
          <w:lang w:eastAsia="de-CH"/>
        </w:rPr>
      </w:pPr>
    </w:p>
    <w:p w:rsidR="00632AF9" w:rsidRDefault="003F6DA4" w:rsidP="003823AE">
      <w:pPr>
        <w:autoSpaceDE w:val="0"/>
        <w:autoSpaceDN w:val="0"/>
        <w:adjustRightInd w:val="0"/>
        <w:ind w:right="170"/>
        <w:jc w:val="both"/>
        <w:rPr>
          <w:rFonts w:cs="SanukOT-Regular"/>
          <w:b/>
        </w:rPr>
      </w:pPr>
      <w:r>
        <w:rPr>
          <w:rFonts w:cs="SanukOT-Regular"/>
          <w:b/>
        </w:rPr>
        <w:t xml:space="preserve">Vertiefungsfrage: </w:t>
      </w:r>
    </w:p>
    <w:p w:rsidR="009D6734" w:rsidRDefault="004D2A42" w:rsidP="002A6D99">
      <w:pPr>
        <w:pStyle w:val="Listenabsatz"/>
        <w:numPr>
          <w:ilvl w:val="0"/>
          <w:numId w:val="1"/>
        </w:numPr>
        <w:shd w:val="clear" w:color="auto" w:fill="D9D9D9" w:themeFill="background1" w:themeFillShade="D9"/>
        <w:autoSpaceDE w:val="0"/>
        <w:autoSpaceDN w:val="0"/>
        <w:adjustRightInd w:val="0"/>
        <w:ind w:right="170"/>
        <w:jc w:val="both"/>
        <w:rPr>
          <w:rFonts w:cs="SanukOT-Regular"/>
        </w:rPr>
      </w:pPr>
      <w:r>
        <w:rPr>
          <w:rFonts w:cs="SanukOT-Regular"/>
        </w:rPr>
        <w:t>Ist eine Sabbatzeit in der Woche für dich ein attraktiver Gedanke?</w:t>
      </w:r>
    </w:p>
    <w:p w:rsidR="00BE69DE" w:rsidRPr="004D2A42" w:rsidRDefault="004D2A42" w:rsidP="002A6D99">
      <w:pPr>
        <w:pStyle w:val="Listenabsatz"/>
        <w:numPr>
          <w:ilvl w:val="0"/>
          <w:numId w:val="1"/>
        </w:numPr>
        <w:shd w:val="clear" w:color="auto" w:fill="D9D9D9" w:themeFill="background1" w:themeFillShade="D9"/>
        <w:autoSpaceDE w:val="0"/>
        <w:autoSpaceDN w:val="0"/>
        <w:adjustRightInd w:val="0"/>
        <w:ind w:right="170"/>
        <w:jc w:val="both"/>
        <w:rPr>
          <w:rFonts w:cs="SanukOT-Regular"/>
        </w:rPr>
      </w:pPr>
      <w:r w:rsidRPr="004D2A42">
        <w:rPr>
          <w:rFonts w:cs="SanukOT-Regular"/>
        </w:rPr>
        <w:t>Welche Gründe kannst du bei dir entdecken, die eine Sabbatzeit verhindern?</w:t>
      </w:r>
    </w:p>
    <w:p w:rsidR="0045439F" w:rsidRDefault="0045439F"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AD709F" w:rsidP="0045439F">
      <w:pPr>
        <w:pStyle w:val="Listenabsatz"/>
        <w:shd w:val="clear" w:color="auto" w:fill="FFFFFF" w:themeFill="background1"/>
        <w:autoSpaceDE w:val="0"/>
        <w:autoSpaceDN w:val="0"/>
        <w:adjustRightInd w:val="0"/>
        <w:ind w:right="170"/>
        <w:jc w:val="both"/>
        <w:rPr>
          <w:rFonts w:cs="SanukOT-Regular"/>
          <w:sz w:val="16"/>
        </w:rPr>
      </w:pPr>
      <w:r>
        <w:rPr>
          <w:rFonts w:cs="SanukOT-Regular"/>
          <w:noProof/>
          <w:sz w:val="16"/>
        </w:rPr>
        <mc:AlternateContent>
          <mc:Choice Requires="wps">
            <w:drawing>
              <wp:anchor distT="0" distB="0" distL="114300" distR="114300" simplePos="0" relativeHeight="251695104" behindDoc="0" locked="0" layoutInCell="1" allowOverlap="1" wp14:anchorId="24F49E61" wp14:editId="576CC70E">
                <wp:simplePos x="0" y="0"/>
                <wp:positionH relativeFrom="column">
                  <wp:posOffset>2328892</wp:posOffset>
                </wp:positionH>
                <wp:positionV relativeFrom="paragraph">
                  <wp:posOffset>92442</wp:posOffset>
                </wp:positionV>
                <wp:extent cx="2214880" cy="2130457"/>
                <wp:effectExtent l="0" t="0" r="7620" b="15875"/>
                <wp:wrapNone/>
                <wp:docPr id="11" name="Abgerundetes Rechteck 11"/>
                <wp:cNvGraphicFramePr/>
                <a:graphic xmlns:a="http://schemas.openxmlformats.org/drawingml/2006/main">
                  <a:graphicData uri="http://schemas.microsoft.com/office/word/2010/wordprocessingShape">
                    <wps:wsp>
                      <wps:cNvSpPr/>
                      <wps:spPr>
                        <a:xfrm>
                          <a:off x="0" y="0"/>
                          <a:ext cx="2214880" cy="2130457"/>
                        </a:xfrm>
                        <a:prstGeom prst="roundRect">
                          <a:avLst/>
                        </a:prstGeom>
                        <a:solidFill>
                          <a:schemeClr val="bg1">
                            <a:lumMod val="85000"/>
                            <a:alpha val="57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464F9" id="Abgerundetes Rechteck 11" o:spid="_x0000_s1026" style="position:absolute;margin-left:183.4pt;margin-top:7.3pt;width:174.4pt;height:16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" fillcolor="#d8d8d8 [2732]" strokecolor="black [3213]" strokeweight=".5pt">
                <v:fill opacity="37265f"/>
              </v:roundrect>
            </w:pict>
          </mc:Fallback>
        </mc:AlternateContent>
      </w:r>
      <w:r>
        <w:rPr>
          <w:rFonts w:cs="SanukOT-Regular"/>
          <w:noProof/>
          <w:sz w:val="16"/>
        </w:rPr>
        <mc:AlternateContent>
          <mc:Choice Requires="wps">
            <w:drawing>
              <wp:anchor distT="0" distB="0" distL="114300" distR="114300" simplePos="0" relativeHeight="251693056" behindDoc="0" locked="0" layoutInCell="1" allowOverlap="1">
                <wp:simplePos x="0" y="0"/>
                <wp:positionH relativeFrom="column">
                  <wp:posOffset>-27809</wp:posOffset>
                </wp:positionH>
                <wp:positionV relativeFrom="paragraph">
                  <wp:posOffset>92441</wp:posOffset>
                </wp:positionV>
                <wp:extent cx="2252980" cy="2121031"/>
                <wp:effectExtent l="0" t="0" r="7620" b="12700"/>
                <wp:wrapNone/>
                <wp:docPr id="4" name="Abgerundetes Rechteck 4"/>
                <wp:cNvGraphicFramePr/>
                <a:graphic xmlns:a="http://schemas.openxmlformats.org/drawingml/2006/main">
                  <a:graphicData uri="http://schemas.microsoft.com/office/word/2010/wordprocessingShape">
                    <wps:wsp>
                      <wps:cNvSpPr/>
                      <wps:spPr>
                        <a:xfrm>
                          <a:off x="0" y="0"/>
                          <a:ext cx="2252980" cy="2121031"/>
                        </a:xfrm>
                        <a:prstGeom prst="roundRect">
                          <a:avLst/>
                        </a:prstGeom>
                        <a:solidFill>
                          <a:schemeClr val="bg1">
                            <a:lumMod val="85000"/>
                            <a:alpha val="57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0726C" id="Abgerundetes Rechteck 4" o:spid="_x0000_s1026" style="position:absolute;margin-left:-2.2pt;margin-top:7.3pt;width:177.4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" fillcolor="#d8d8d8 [2732]" strokecolor="black [3213]" strokeweight=".5pt">
                <v:fill opacity="37265f"/>
              </v:roundrect>
            </w:pict>
          </mc:Fallback>
        </mc:AlternateContent>
      </w: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4D2A42" w:rsidRDefault="004D2A42"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1C67F0" w:rsidRDefault="001C67F0"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AD709F" w:rsidRDefault="00AD709F" w:rsidP="0045439F">
      <w:pPr>
        <w:pStyle w:val="Listenabsatz"/>
        <w:shd w:val="clear" w:color="auto" w:fill="FFFFFF" w:themeFill="background1"/>
        <w:autoSpaceDE w:val="0"/>
        <w:autoSpaceDN w:val="0"/>
        <w:adjustRightInd w:val="0"/>
        <w:ind w:right="170"/>
        <w:jc w:val="both"/>
        <w:rPr>
          <w:rFonts w:cs="SanukOT-Regular"/>
          <w:sz w:val="16"/>
        </w:rPr>
      </w:pPr>
    </w:p>
    <w:p w:rsidR="00BF7BA5" w:rsidRPr="00C41EE3" w:rsidRDefault="00BF7BA5" w:rsidP="00732FF5">
      <w:pPr>
        <w:pBdr>
          <w:top w:val="single" w:sz="4" w:space="1" w:color="auto"/>
          <w:bottom w:val="single" w:sz="4" w:space="1" w:color="auto"/>
        </w:pBdr>
        <w:shd w:val="clear" w:color="auto" w:fill="D9D9D9" w:themeFill="background1" w:themeFillShade="D9"/>
        <w:ind w:right="70"/>
        <w:rPr>
          <w:b/>
          <w:sz w:val="6"/>
        </w:rPr>
      </w:pPr>
    </w:p>
    <w:p w:rsidR="00BF7BA5" w:rsidRPr="00590A26" w:rsidRDefault="009A3263" w:rsidP="00732FF5">
      <w:pPr>
        <w:pBdr>
          <w:top w:val="single" w:sz="4" w:space="1" w:color="auto"/>
          <w:bottom w:val="single" w:sz="4" w:space="1" w:color="auto"/>
        </w:pBdr>
        <w:shd w:val="clear" w:color="auto" w:fill="D9D9D9" w:themeFill="background1" w:themeFillShade="D9"/>
        <w:ind w:left="284" w:right="70" w:hanging="284"/>
        <w:rPr>
          <w:sz w:val="24"/>
        </w:rPr>
      </w:pPr>
      <w:r>
        <w:rPr>
          <w:b/>
        </w:rPr>
        <w:t xml:space="preserve"> </w:t>
      </w:r>
      <w:r w:rsidR="000E3216">
        <w:rPr>
          <w:b/>
        </w:rPr>
        <w:t xml:space="preserve"> </w:t>
      </w:r>
      <w:r>
        <w:rPr>
          <w:b/>
        </w:rPr>
        <w:t>2.</w:t>
      </w:r>
      <w:r w:rsidRPr="009A3263">
        <w:rPr>
          <w:b/>
        </w:rPr>
        <w:t xml:space="preserve"> </w:t>
      </w:r>
      <w:r w:rsidR="00324607">
        <w:rPr>
          <w:b/>
        </w:rPr>
        <w:t xml:space="preserve"> </w:t>
      </w:r>
      <w:r w:rsidR="001C67F0" w:rsidRPr="001C67F0">
        <w:t xml:space="preserve">Glaubensvermischung </w:t>
      </w:r>
      <w:r w:rsidR="001C67F0">
        <w:t>–</w:t>
      </w:r>
      <w:r w:rsidR="001C67F0">
        <w:rPr>
          <w:b/>
        </w:rPr>
        <w:t xml:space="preserve"> </w:t>
      </w:r>
      <w:r w:rsidR="001C67F0" w:rsidRPr="001C67F0">
        <w:t>eine vergessene Gefahr!</w:t>
      </w:r>
    </w:p>
    <w:p w:rsidR="00BF7BA5" w:rsidRPr="00C41EE3" w:rsidRDefault="00BF7BA5" w:rsidP="00732FF5">
      <w:pPr>
        <w:pBdr>
          <w:top w:val="single" w:sz="4" w:space="1" w:color="auto"/>
          <w:bottom w:val="single" w:sz="4" w:space="1" w:color="auto"/>
        </w:pBdr>
        <w:shd w:val="clear" w:color="auto" w:fill="D9D9D9" w:themeFill="background1" w:themeFillShade="D9"/>
        <w:ind w:right="70"/>
        <w:rPr>
          <w:sz w:val="8"/>
          <w:szCs w:val="6"/>
        </w:rPr>
      </w:pPr>
    </w:p>
    <w:p w:rsidR="00BF7BA5" w:rsidRPr="009856C6" w:rsidRDefault="00BF7BA5" w:rsidP="0050350B">
      <w:pPr>
        <w:pStyle w:val="Listenabsatz"/>
        <w:autoSpaceDE w:val="0"/>
        <w:autoSpaceDN w:val="0"/>
        <w:adjustRightInd w:val="0"/>
        <w:ind w:left="360" w:right="70"/>
        <w:rPr>
          <w:rFonts w:cs="SanukOT-Regular"/>
          <w:b/>
          <w:sz w:val="10"/>
        </w:rPr>
      </w:pPr>
    </w:p>
    <w:p w:rsidR="00590A26" w:rsidRDefault="001C67F0" w:rsidP="002A6D99">
      <w:pPr>
        <w:pStyle w:val="Listenabsatz"/>
        <w:numPr>
          <w:ilvl w:val="0"/>
          <w:numId w:val="4"/>
        </w:numPr>
        <w:ind w:left="360" w:right="29"/>
      </w:pPr>
      <w:r>
        <w:t>Sich nicht ehelich mit anderen Völkern zu verbinden war Bestandteil sowohl des Bundes unter Mose, als auch des erneuerten Bundes in Nehemia 10. Dennoch passierte genau das.</w:t>
      </w:r>
      <w:bookmarkStart w:id="0" w:name="_GoBack"/>
      <w:bookmarkEnd w:id="0"/>
    </w:p>
    <w:p w:rsidR="00877CBE" w:rsidRPr="001C67F0" w:rsidRDefault="00877CBE" w:rsidP="00683006">
      <w:pPr>
        <w:ind w:left="-360" w:right="29"/>
      </w:pPr>
    </w:p>
    <w:p w:rsidR="00CA0FBD" w:rsidRPr="001C67F0" w:rsidRDefault="001C67F0" w:rsidP="002A6D99">
      <w:pPr>
        <w:pStyle w:val="Listenabsatz"/>
        <w:numPr>
          <w:ilvl w:val="0"/>
          <w:numId w:val="4"/>
        </w:numPr>
        <w:ind w:left="360" w:right="29"/>
        <w:jc w:val="both"/>
        <w:rPr>
          <w:b/>
        </w:rPr>
      </w:pPr>
      <w:r>
        <w:t xml:space="preserve">Nehemias Maßnahmen sind drastisch und nicht unbedingt vorbildlich. Seine Vehemenz ist auf die Gefahr zurückzuführen, die er erkennt: </w:t>
      </w:r>
      <w:r w:rsidRPr="001C67F0">
        <w:rPr>
          <w:b/>
        </w:rPr>
        <w:t>Glaubensvermischung.</w:t>
      </w:r>
    </w:p>
    <w:p w:rsidR="00877CBE" w:rsidRDefault="00877CBE" w:rsidP="00DC2BDF">
      <w:pPr>
        <w:ind w:right="29"/>
        <w:jc w:val="both"/>
      </w:pPr>
    </w:p>
    <w:p w:rsidR="001C67F0" w:rsidRDefault="001C67F0" w:rsidP="00DC2BDF">
      <w:pPr>
        <w:ind w:right="29"/>
        <w:jc w:val="both"/>
      </w:pPr>
      <w:r>
        <w:t>Gott ist nicht fremdenfeindlich. Die Gefahr, die hier auf das innerste Selbstverständnis des Volkes abzielt, heißt Glaubensvermischung.</w:t>
      </w:r>
    </w:p>
    <w:p w:rsidR="001C67F0" w:rsidRDefault="001C67F0" w:rsidP="00DC2BDF">
      <w:pPr>
        <w:ind w:right="29"/>
        <w:jc w:val="both"/>
      </w:pPr>
    </w:p>
    <w:p w:rsidR="005074E6" w:rsidRPr="000433E4" w:rsidRDefault="001C67F0" w:rsidP="00DC2BDF">
      <w:pPr>
        <w:ind w:right="29"/>
        <w:jc w:val="both"/>
        <w:rPr>
          <w:u w:val="single"/>
        </w:rPr>
      </w:pPr>
      <w:r w:rsidRPr="000433E4">
        <w:rPr>
          <w:u w:val="single"/>
        </w:rPr>
        <w:t>Die Folge ist ein Herz, dass von Jesus weggezogen wird.</w:t>
      </w:r>
    </w:p>
    <w:p w:rsidR="005074E6" w:rsidRPr="00732FF5" w:rsidRDefault="005074E6" w:rsidP="00DC2BDF">
      <w:pPr>
        <w:ind w:right="29"/>
        <w:jc w:val="both"/>
        <w:rPr>
          <w:sz w:val="20"/>
        </w:rPr>
      </w:pPr>
    </w:p>
    <w:p w:rsidR="00975971" w:rsidRPr="00975971" w:rsidRDefault="00975971" w:rsidP="007441EC">
      <w:pPr>
        <w:shd w:val="clear" w:color="auto" w:fill="FFFFFF" w:themeFill="background1"/>
        <w:autoSpaceDE w:val="0"/>
        <w:autoSpaceDN w:val="0"/>
        <w:adjustRightInd w:val="0"/>
        <w:ind w:right="170"/>
        <w:rPr>
          <w:rFonts w:cs="SanukOT-Regular"/>
          <w:b/>
        </w:rPr>
      </w:pPr>
      <w:r w:rsidRPr="00975971">
        <w:rPr>
          <w:rFonts w:cs="SanukOT-Regular"/>
          <w:b/>
        </w:rPr>
        <w:t>Vertiefungsfrage</w:t>
      </w:r>
      <w:r w:rsidR="007441EC">
        <w:rPr>
          <w:rFonts w:cs="SanukOT-Regular"/>
          <w:b/>
        </w:rPr>
        <w:t>n</w:t>
      </w:r>
      <w:r w:rsidRPr="00975971">
        <w:rPr>
          <w:rFonts w:cs="SanukOT-Regular"/>
          <w:b/>
        </w:rPr>
        <w:t xml:space="preserve">: </w:t>
      </w:r>
    </w:p>
    <w:p w:rsidR="003F6DA4" w:rsidRPr="00BF7DC7" w:rsidRDefault="000433E4" w:rsidP="002A6D99">
      <w:pPr>
        <w:pStyle w:val="Listenabsatz"/>
        <w:numPr>
          <w:ilvl w:val="0"/>
          <w:numId w:val="2"/>
        </w:numPr>
        <w:shd w:val="clear" w:color="auto" w:fill="D9D9D9" w:themeFill="background1" w:themeFillShade="D9"/>
        <w:autoSpaceDE w:val="0"/>
        <w:autoSpaceDN w:val="0"/>
        <w:adjustRightInd w:val="0"/>
        <w:ind w:right="170"/>
        <w:rPr>
          <w:rFonts w:cs="SanukOT-Regular"/>
        </w:rPr>
      </w:pPr>
      <w:r>
        <w:rPr>
          <w:rFonts w:cs="SanukOT-Regular"/>
        </w:rPr>
        <w:t>Was würde mit dem Volk geschehen, wenn Nehemia nicht eingegriffen hätte?</w:t>
      </w:r>
    </w:p>
    <w:p w:rsidR="00975971" w:rsidRPr="00BF7DC7" w:rsidRDefault="000433E4" w:rsidP="002A6D99">
      <w:pPr>
        <w:pStyle w:val="Listenabsatz"/>
        <w:numPr>
          <w:ilvl w:val="0"/>
          <w:numId w:val="2"/>
        </w:numPr>
        <w:shd w:val="clear" w:color="auto" w:fill="D9D9D9" w:themeFill="background1" w:themeFillShade="D9"/>
        <w:autoSpaceDE w:val="0"/>
        <w:autoSpaceDN w:val="0"/>
        <w:adjustRightInd w:val="0"/>
        <w:ind w:right="170"/>
        <w:rPr>
          <w:rFonts w:cs="SanukOT-Regular"/>
        </w:rPr>
      </w:pPr>
      <w:r>
        <w:rPr>
          <w:rFonts w:cs="SanukOT-Regular"/>
        </w:rPr>
        <w:t>Gibt es Bereiche meines Lebens, in denen du entschieden hast selbst entscheiden zu wollen?</w:t>
      </w:r>
    </w:p>
    <w:p w:rsidR="00BF0F74" w:rsidRDefault="00BF0F74" w:rsidP="00B3455F">
      <w:pPr>
        <w:ind w:right="29"/>
        <w:jc w:val="both"/>
        <w:rPr>
          <w:sz w:val="4"/>
        </w:rPr>
      </w:pPr>
    </w:p>
    <w:p w:rsidR="001769B4" w:rsidRDefault="001769B4" w:rsidP="00B3455F">
      <w:pPr>
        <w:ind w:right="29"/>
        <w:jc w:val="both"/>
        <w:rPr>
          <w:sz w:val="4"/>
        </w:rPr>
      </w:pPr>
    </w:p>
    <w:p w:rsidR="001769B4" w:rsidRDefault="001769B4" w:rsidP="00B3455F">
      <w:pPr>
        <w:ind w:right="29"/>
        <w:jc w:val="both"/>
        <w:rPr>
          <w:sz w:val="4"/>
        </w:rPr>
      </w:pPr>
    </w:p>
    <w:p w:rsidR="00067634" w:rsidRPr="00E07058" w:rsidRDefault="00067634" w:rsidP="00E642CB">
      <w:pPr>
        <w:pStyle w:val="Listenabsatz"/>
        <w:ind w:left="644"/>
        <w:jc w:val="both"/>
        <w:rPr>
          <w:sz w:val="4"/>
        </w:rPr>
      </w:pPr>
    </w:p>
    <w:p w:rsidR="00BF7BA5" w:rsidRDefault="00BF7BA5" w:rsidP="00E642CB"/>
    <w:p w:rsidR="00BF7BA5" w:rsidRDefault="00BF7BA5" w:rsidP="00E642CB">
      <w:pPr>
        <w:ind w:right="29"/>
        <w:jc w:val="both"/>
      </w:pPr>
    </w:p>
    <w:p w:rsidR="00BF7BA5" w:rsidRDefault="00BF7BA5" w:rsidP="00E642CB">
      <w:pPr>
        <w:ind w:right="29"/>
        <w:jc w:val="both"/>
      </w:pPr>
    </w:p>
    <w:p w:rsidR="00BF7BA5" w:rsidRDefault="00BF7BA5" w:rsidP="001455F3">
      <w:pPr>
        <w:ind w:right="29"/>
      </w:pPr>
    </w:p>
    <w:sectPr w:rsidR="00BF7BA5" w:rsidSect="00AA5D90">
      <w:pgSz w:w="16838" w:h="11906" w:orient="landscape"/>
      <w:pgMar w:top="567" w:right="536" w:bottom="567" w:left="709" w:header="709" w:footer="709" w:gutter="0"/>
      <w:cols w:num="2" w:space="127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B1" w:rsidRDefault="00475EB1" w:rsidP="007506B4">
      <w:r>
        <w:separator/>
      </w:r>
    </w:p>
  </w:endnote>
  <w:endnote w:type="continuationSeparator" w:id="0">
    <w:p w:rsidR="00475EB1" w:rsidRDefault="00475EB1" w:rsidP="0075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anukOT-Regular">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B1" w:rsidRDefault="00475EB1" w:rsidP="007506B4">
      <w:r>
        <w:separator/>
      </w:r>
    </w:p>
  </w:footnote>
  <w:footnote w:type="continuationSeparator" w:id="0">
    <w:p w:rsidR="00475EB1" w:rsidRDefault="00475EB1" w:rsidP="0075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E52"/>
    <w:multiLevelType w:val="hybridMultilevel"/>
    <w:tmpl w:val="CD886C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93A2F"/>
    <w:multiLevelType w:val="hybridMultilevel"/>
    <w:tmpl w:val="AC50FD5A"/>
    <w:lvl w:ilvl="0" w:tplc="C4C2BA3C">
      <w:start w:val="1"/>
      <w:numFmt w:val="bullet"/>
      <w:lvlText w:val="•"/>
      <w:lvlJc w:val="left"/>
      <w:pPr>
        <w:ind w:left="720" w:hanging="360"/>
      </w:pPr>
      <w:rPr>
        <w:rFonts w:ascii="Cambria" w:hAnsi="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437F07"/>
    <w:multiLevelType w:val="hybridMultilevel"/>
    <w:tmpl w:val="1C50A5F0"/>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97A39E8"/>
    <w:multiLevelType w:val="hybridMultilevel"/>
    <w:tmpl w:val="1AE65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8370B7"/>
    <w:multiLevelType w:val="hybridMultilevel"/>
    <w:tmpl w:val="7B4208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FA1443"/>
    <w:multiLevelType w:val="hybridMultilevel"/>
    <w:tmpl w:val="00AAE0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1"/>
    <w:rsid w:val="00002C72"/>
    <w:rsid w:val="000040AA"/>
    <w:rsid w:val="000046F6"/>
    <w:rsid w:val="00006843"/>
    <w:rsid w:val="00006E03"/>
    <w:rsid w:val="000111AB"/>
    <w:rsid w:val="00013723"/>
    <w:rsid w:val="00015DEF"/>
    <w:rsid w:val="000165B9"/>
    <w:rsid w:val="00016DC8"/>
    <w:rsid w:val="00026915"/>
    <w:rsid w:val="000275B1"/>
    <w:rsid w:val="000340AB"/>
    <w:rsid w:val="000433E4"/>
    <w:rsid w:val="00043635"/>
    <w:rsid w:val="0004541A"/>
    <w:rsid w:val="00047C8C"/>
    <w:rsid w:val="0005086C"/>
    <w:rsid w:val="000513C4"/>
    <w:rsid w:val="000534FF"/>
    <w:rsid w:val="0005589F"/>
    <w:rsid w:val="00056164"/>
    <w:rsid w:val="00060F40"/>
    <w:rsid w:val="000612B3"/>
    <w:rsid w:val="00066681"/>
    <w:rsid w:val="00067634"/>
    <w:rsid w:val="00070481"/>
    <w:rsid w:val="00072CE1"/>
    <w:rsid w:val="000734C9"/>
    <w:rsid w:val="00074B1C"/>
    <w:rsid w:val="0007505B"/>
    <w:rsid w:val="00077E14"/>
    <w:rsid w:val="0008220C"/>
    <w:rsid w:val="00083EAE"/>
    <w:rsid w:val="000852FF"/>
    <w:rsid w:val="00086D0D"/>
    <w:rsid w:val="00095C5D"/>
    <w:rsid w:val="00096714"/>
    <w:rsid w:val="000A1688"/>
    <w:rsid w:val="000A41BA"/>
    <w:rsid w:val="000A62A0"/>
    <w:rsid w:val="000A6FB8"/>
    <w:rsid w:val="000A7A89"/>
    <w:rsid w:val="000A7B20"/>
    <w:rsid w:val="000A7EF0"/>
    <w:rsid w:val="000C6193"/>
    <w:rsid w:val="000C78AB"/>
    <w:rsid w:val="000D31A1"/>
    <w:rsid w:val="000D34FC"/>
    <w:rsid w:val="000D5396"/>
    <w:rsid w:val="000D57F0"/>
    <w:rsid w:val="000D62A3"/>
    <w:rsid w:val="000D630D"/>
    <w:rsid w:val="000D71BE"/>
    <w:rsid w:val="000E0520"/>
    <w:rsid w:val="000E3216"/>
    <w:rsid w:val="000E6BEC"/>
    <w:rsid w:val="000F19FD"/>
    <w:rsid w:val="000F2863"/>
    <w:rsid w:val="000F45F8"/>
    <w:rsid w:val="000F48DD"/>
    <w:rsid w:val="000F6761"/>
    <w:rsid w:val="000F7788"/>
    <w:rsid w:val="000F7D75"/>
    <w:rsid w:val="001015EA"/>
    <w:rsid w:val="001027ED"/>
    <w:rsid w:val="0010693E"/>
    <w:rsid w:val="00106D2B"/>
    <w:rsid w:val="00106F1D"/>
    <w:rsid w:val="00110B5E"/>
    <w:rsid w:val="00110FE5"/>
    <w:rsid w:val="00112077"/>
    <w:rsid w:val="00112873"/>
    <w:rsid w:val="00113BC2"/>
    <w:rsid w:val="00114023"/>
    <w:rsid w:val="00114B4B"/>
    <w:rsid w:val="0012415A"/>
    <w:rsid w:val="00126DF3"/>
    <w:rsid w:val="00130C2B"/>
    <w:rsid w:val="00133544"/>
    <w:rsid w:val="0013671C"/>
    <w:rsid w:val="00136E06"/>
    <w:rsid w:val="00137803"/>
    <w:rsid w:val="0014066D"/>
    <w:rsid w:val="00140E73"/>
    <w:rsid w:val="001415CC"/>
    <w:rsid w:val="00141691"/>
    <w:rsid w:val="001435FB"/>
    <w:rsid w:val="001455F3"/>
    <w:rsid w:val="00145A43"/>
    <w:rsid w:val="00145EF0"/>
    <w:rsid w:val="00146FED"/>
    <w:rsid w:val="00147698"/>
    <w:rsid w:val="00153D01"/>
    <w:rsid w:val="001563F9"/>
    <w:rsid w:val="0015799E"/>
    <w:rsid w:val="001627F9"/>
    <w:rsid w:val="00163AFA"/>
    <w:rsid w:val="00164EFF"/>
    <w:rsid w:val="00166CBF"/>
    <w:rsid w:val="001707F1"/>
    <w:rsid w:val="00174BEB"/>
    <w:rsid w:val="00175FA2"/>
    <w:rsid w:val="001769B4"/>
    <w:rsid w:val="00176FCB"/>
    <w:rsid w:val="001771F2"/>
    <w:rsid w:val="00177C0D"/>
    <w:rsid w:val="00182719"/>
    <w:rsid w:val="001833A8"/>
    <w:rsid w:val="00183A16"/>
    <w:rsid w:val="00183B21"/>
    <w:rsid w:val="00184390"/>
    <w:rsid w:val="001843FD"/>
    <w:rsid w:val="00186D97"/>
    <w:rsid w:val="00192737"/>
    <w:rsid w:val="00194882"/>
    <w:rsid w:val="001950A9"/>
    <w:rsid w:val="00197EF8"/>
    <w:rsid w:val="001A2EEC"/>
    <w:rsid w:val="001A62A5"/>
    <w:rsid w:val="001A686B"/>
    <w:rsid w:val="001B49B0"/>
    <w:rsid w:val="001B7137"/>
    <w:rsid w:val="001B778A"/>
    <w:rsid w:val="001B7FB3"/>
    <w:rsid w:val="001C160F"/>
    <w:rsid w:val="001C67F0"/>
    <w:rsid w:val="001D168F"/>
    <w:rsid w:val="001D3D02"/>
    <w:rsid w:val="001D5E8D"/>
    <w:rsid w:val="001D72F1"/>
    <w:rsid w:val="001E0E47"/>
    <w:rsid w:val="001E2632"/>
    <w:rsid w:val="001E3318"/>
    <w:rsid w:val="001E39BE"/>
    <w:rsid w:val="001E478E"/>
    <w:rsid w:val="001F22AF"/>
    <w:rsid w:val="001F6F19"/>
    <w:rsid w:val="001F6FBC"/>
    <w:rsid w:val="00206083"/>
    <w:rsid w:val="0020626E"/>
    <w:rsid w:val="00213466"/>
    <w:rsid w:val="00215D13"/>
    <w:rsid w:val="00217F40"/>
    <w:rsid w:val="002205F8"/>
    <w:rsid w:val="00224D05"/>
    <w:rsid w:val="00225B41"/>
    <w:rsid w:val="00225E97"/>
    <w:rsid w:val="002361D1"/>
    <w:rsid w:val="00236CB8"/>
    <w:rsid w:val="002409EB"/>
    <w:rsid w:val="0024510E"/>
    <w:rsid w:val="0024591C"/>
    <w:rsid w:val="0024606F"/>
    <w:rsid w:val="00246F80"/>
    <w:rsid w:val="0025088C"/>
    <w:rsid w:val="00252594"/>
    <w:rsid w:val="00253729"/>
    <w:rsid w:val="00254C4C"/>
    <w:rsid w:val="00256D05"/>
    <w:rsid w:val="00261536"/>
    <w:rsid w:val="00263897"/>
    <w:rsid w:val="00263915"/>
    <w:rsid w:val="00264270"/>
    <w:rsid w:val="00264BE9"/>
    <w:rsid w:val="00266F82"/>
    <w:rsid w:val="00270639"/>
    <w:rsid w:val="00271B2D"/>
    <w:rsid w:val="00275C7C"/>
    <w:rsid w:val="00277475"/>
    <w:rsid w:val="00277B05"/>
    <w:rsid w:val="00277FE0"/>
    <w:rsid w:val="00280A25"/>
    <w:rsid w:val="0028127A"/>
    <w:rsid w:val="00284443"/>
    <w:rsid w:val="002853E7"/>
    <w:rsid w:val="0029066E"/>
    <w:rsid w:val="00290AB3"/>
    <w:rsid w:val="002913E6"/>
    <w:rsid w:val="00291AAF"/>
    <w:rsid w:val="00292A12"/>
    <w:rsid w:val="00293CCC"/>
    <w:rsid w:val="00295674"/>
    <w:rsid w:val="00295F23"/>
    <w:rsid w:val="0029636E"/>
    <w:rsid w:val="00297274"/>
    <w:rsid w:val="00297694"/>
    <w:rsid w:val="002A3456"/>
    <w:rsid w:val="002A4C32"/>
    <w:rsid w:val="002A6D99"/>
    <w:rsid w:val="002A74DC"/>
    <w:rsid w:val="002B47F3"/>
    <w:rsid w:val="002B5ABF"/>
    <w:rsid w:val="002B6B57"/>
    <w:rsid w:val="002C068A"/>
    <w:rsid w:val="002C38AF"/>
    <w:rsid w:val="002C405B"/>
    <w:rsid w:val="002C7003"/>
    <w:rsid w:val="002D27BF"/>
    <w:rsid w:val="002D3B79"/>
    <w:rsid w:val="002D3DDF"/>
    <w:rsid w:val="002D4394"/>
    <w:rsid w:val="002D7B07"/>
    <w:rsid w:val="002E44D0"/>
    <w:rsid w:val="002E538E"/>
    <w:rsid w:val="002E673A"/>
    <w:rsid w:val="002E7ABF"/>
    <w:rsid w:val="002F365B"/>
    <w:rsid w:val="002F5012"/>
    <w:rsid w:val="002F5321"/>
    <w:rsid w:val="00300898"/>
    <w:rsid w:val="0030285B"/>
    <w:rsid w:val="00303D07"/>
    <w:rsid w:val="003104EC"/>
    <w:rsid w:val="00310942"/>
    <w:rsid w:val="003141F6"/>
    <w:rsid w:val="003152AA"/>
    <w:rsid w:val="00315B61"/>
    <w:rsid w:val="00323C58"/>
    <w:rsid w:val="00324607"/>
    <w:rsid w:val="00327308"/>
    <w:rsid w:val="003303C8"/>
    <w:rsid w:val="003306F3"/>
    <w:rsid w:val="003316AE"/>
    <w:rsid w:val="0033236F"/>
    <w:rsid w:val="003324FC"/>
    <w:rsid w:val="00333939"/>
    <w:rsid w:val="00333AD5"/>
    <w:rsid w:val="00333B5D"/>
    <w:rsid w:val="003354D6"/>
    <w:rsid w:val="0033557D"/>
    <w:rsid w:val="00337D0E"/>
    <w:rsid w:val="00337EA2"/>
    <w:rsid w:val="003412BA"/>
    <w:rsid w:val="0034589A"/>
    <w:rsid w:val="00353939"/>
    <w:rsid w:val="00356292"/>
    <w:rsid w:val="00357527"/>
    <w:rsid w:val="00357561"/>
    <w:rsid w:val="0036513F"/>
    <w:rsid w:val="00370C93"/>
    <w:rsid w:val="003752D3"/>
    <w:rsid w:val="0038053E"/>
    <w:rsid w:val="0038075B"/>
    <w:rsid w:val="003816CC"/>
    <w:rsid w:val="003823AE"/>
    <w:rsid w:val="00382923"/>
    <w:rsid w:val="00385074"/>
    <w:rsid w:val="00385687"/>
    <w:rsid w:val="00390307"/>
    <w:rsid w:val="0039339C"/>
    <w:rsid w:val="003937F0"/>
    <w:rsid w:val="0039428D"/>
    <w:rsid w:val="00395BB6"/>
    <w:rsid w:val="003A1921"/>
    <w:rsid w:val="003A55C7"/>
    <w:rsid w:val="003A7548"/>
    <w:rsid w:val="003B382F"/>
    <w:rsid w:val="003B54AC"/>
    <w:rsid w:val="003B56AD"/>
    <w:rsid w:val="003B79F1"/>
    <w:rsid w:val="003C1D07"/>
    <w:rsid w:val="003D05C4"/>
    <w:rsid w:val="003D0782"/>
    <w:rsid w:val="003D0E15"/>
    <w:rsid w:val="003D166A"/>
    <w:rsid w:val="003D2131"/>
    <w:rsid w:val="003D38A4"/>
    <w:rsid w:val="003D496F"/>
    <w:rsid w:val="003D7102"/>
    <w:rsid w:val="003E19BE"/>
    <w:rsid w:val="003E274C"/>
    <w:rsid w:val="003E564D"/>
    <w:rsid w:val="003E7B02"/>
    <w:rsid w:val="003F081B"/>
    <w:rsid w:val="003F1516"/>
    <w:rsid w:val="003F182A"/>
    <w:rsid w:val="003F3E5A"/>
    <w:rsid w:val="003F5131"/>
    <w:rsid w:val="003F560E"/>
    <w:rsid w:val="003F6DA4"/>
    <w:rsid w:val="003F78CC"/>
    <w:rsid w:val="004017EC"/>
    <w:rsid w:val="004019F3"/>
    <w:rsid w:val="00402A8E"/>
    <w:rsid w:val="00402EA6"/>
    <w:rsid w:val="00403637"/>
    <w:rsid w:val="00404518"/>
    <w:rsid w:val="00405EFD"/>
    <w:rsid w:val="00410003"/>
    <w:rsid w:val="004102B5"/>
    <w:rsid w:val="0041161F"/>
    <w:rsid w:val="00412E4A"/>
    <w:rsid w:val="00420223"/>
    <w:rsid w:val="0042250B"/>
    <w:rsid w:val="00422BA1"/>
    <w:rsid w:val="004260FA"/>
    <w:rsid w:val="004261E4"/>
    <w:rsid w:val="00431FAE"/>
    <w:rsid w:val="00433B9A"/>
    <w:rsid w:val="004348EC"/>
    <w:rsid w:val="00434A8E"/>
    <w:rsid w:val="00434D5C"/>
    <w:rsid w:val="004359D4"/>
    <w:rsid w:val="00436A76"/>
    <w:rsid w:val="0043779E"/>
    <w:rsid w:val="004378F5"/>
    <w:rsid w:val="004423C3"/>
    <w:rsid w:val="00444E3B"/>
    <w:rsid w:val="00444EB1"/>
    <w:rsid w:val="00451FAA"/>
    <w:rsid w:val="0045216E"/>
    <w:rsid w:val="00453D26"/>
    <w:rsid w:val="0045439F"/>
    <w:rsid w:val="004555EE"/>
    <w:rsid w:val="00457DDD"/>
    <w:rsid w:val="0046138F"/>
    <w:rsid w:val="00461B01"/>
    <w:rsid w:val="00461D97"/>
    <w:rsid w:val="00461E8A"/>
    <w:rsid w:val="004627EF"/>
    <w:rsid w:val="00464BD7"/>
    <w:rsid w:val="00465BD8"/>
    <w:rsid w:val="00467811"/>
    <w:rsid w:val="004750E4"/>
    <w:rsid w:val="00475EB1"/>
    <w:rsid w:val="00480656"/>
    <w:rsid w:val="00481E86"/>
    <w:rsid w:val="004837D3"/>
    <w:rsid w:val="0048424B"/>
    <w:rsid w:val="004855B7"/>
    <w:rsid w:val="00487861"/>
    <w:rsid w:val="004A0653"/>
    <w:rsid w:val="004A31B0"/>
    <w:rsid w:val="004A445A"/>
    <w:rsid w:val="004A47D9"/>
    <w:rsid w:val="004A7F4F"/>
    <w:rsid w:val="004B24C8"/>
    <w:rsid w:val="004B43DE"/>
    <w:rsid w:val="004B46D5"/>
    <w:rsid w:val="004B6FAD"/>
    <w:rsid w:val="004B7809"/>
    <w:rsid w:val="004C1475"/>
    <w:rsid w:val="004C5B99"/>
    <w:rsid w:val="004D2A42"/>
    <w:rsid w:val="004D4D49"/>
    <w:rsid w:val="004D6C38"/>
    <w:rsid w:val="004E17D3"/>
    <w:rsid w:val="004E3DE3"/>
    <w:rsid w:val="004E4B07"/>
    <w:rsid w:val="004E5FC5"/>
    <w:rsid w:val="004E6B9C"/>
    <w:rsid w:val="004F255F"/>
    <w:rsid w:val="004F31F3"/>
    <w:rsid w:val="004F4407"/>
    <w:rsid w:val="004F5844"/>
    <w:rsid w:val="0050350B"/>
    <w:rsid w:val="0050494D"/>
    <w:rsid w:val="00506C78"/>
    <w:rsid w:val="005074E6"/>
    <w:rsid w:val="005103BC"/>
    <w:rsid w:val="0051044F"/>
    <w:rsid w:val="00510620"/>
    <w:rsid w:val="005140E4"/>
    <w:rsid w:val="00514D44"/>
    <w:rsid w:val="00515BA6"/>
    <w:rsid w:val="0051615D"/>
    <w:rsid w:val="005172B7"/>
    <w:rsid w:val="00517965"/>
    <w:rsid w:val="0052210A"/>
    <w:rsid w:val="00522283"/>
    <w:rsid w:val="005231DD"/>
    <w:rsid w:val="0053115F"/>
    <w:rsid w:val="005316FE"/>
    <w:rsid w:val="00532682"/>
    <w:rsid w:val="005331FB"/>
    <w:rsid w:val="00533A09"/>
    <w:rsid w:val="00533D21"/>
    <w:rsid w:val="00535F4A"/>
    <w:rsid w:val="00536E18"/>
    <w:rsid w:val="00541FA3"/>
    <w:rsid w:val="00542387"/>
    <w:rsid w:val="00553EF4"/>
    <w:rsid w:val="00555B20"/>
    <w:rsid w:val="0055606F"/>
    <w:rsid w:val="0055654B"/>
    <w:rsid w:val="0055659E"/>
    <w:rsid w:val="00557140"/>
    <w:rsid w:val="005609C9"/>
    <w:rsid w:val="00560D7D"/>
    <w:rsid w:val="00562590"/>
    <w:rsid w:val="00564E33"/>
    <w:rsid w:val="00567D28"/>
    <w:rsid w:val="0057057A"/>
    <w:rsid w:val="005706B7"/>
    <w:rsid w:val="0058058F"/>
    <w:rsid w:val="00581AF6"/>
    <w:rsid w:val="005836C5"/>
    <w:rsid w:val="00584544"/>
    <w:rsid w:val="0058761D"/>
    <w:rsid w:val="00590A26"/>
    <w:rsid w:val="00590E5F"/>
    <w:rsid w:val="00592859"/>
    <w:rsid w:val="00595682"/>
    <w:rsid w:val="00595D7B"/>
    <w:rsid w:val="005965AD"/>
    <w:rsid w:val="0059769B"/>
    <w:rsid w:val="00597B23"/>
    <w:rsid w:val="005A07A5"/>
    <w:rsid w:val="005A46EC"/>
    <w:rsid w:val="005A5CC0"/>
    <w:rsid w:val="005A74F7"/>
    <w:rsid w:val="005B09FA"/>
    <w:rsid w:val="005B1A8E"/>
    <w:rsid w:val="005B202D"/>
    <w:rsid w:val="005B2AB3"/>
    <w:rsid w:val="005B3E59"/>
    <w:rsid w:val="005B5F83"/>
    <w:rsid w:val="005B795D"/>
    <w:rsid w:val="005C1ED1"/>
    <w:rsid w:val="005C499D"/>
    <w:rsid w:val="005C7462"/>
    <w:rsid w:val="005D2316"/>
    <w:rsid w:val="005D5BD3"/>
    <w:rsid w:val="005E1BC4"/>
    <w:rsid w:val="005E1FEC"/>
    <w:rsid w:val="005E3594"/>
    <w:rsid w:val="005E38E3"/>
    <w:rsid w:val="005F1E8B"/>
    <w:rsid w:val="005F2BBF"/>
    <w:rsid w:val="005F2F1B"/>
    <w:rsid w:val="005F38F2"/>
    <w:rsid w:val="005F7733"/>
    <w:rsid w:val="005F785C"/>
    <w:rsid w:val="005F7E04"/>
    <w:rsid w:val="00600B3D"/>
    <w:rsid w:val="00604816"/>
    <w:rsid w:val="00606FFF"/>
    <w:rsid w:val="00607497"/>
    <w:rsid w:val="006106F8"/>
    <w:rsid w:val="006130F3"/>
    <w:rsid w:val="0061325B"/>
    <w:rsid w:val="00616007"/>
    <w:rsid w:val="00616A8F"/>
    <w:rsid w:val="0062524D"/>
    <w:rsid w:val="006267C2"/>
    <w:rsid w:val="00626C75"/>
    <w:rsid w:val="00630F50"/>
    <w:rsid w:val="00632AF9"/>
    <w:rsid w:val="00634922"/>
    <w:rsid w:val="00636653"/>
    <w:rsid w:val="006379A5"/>
    <w:rsid w:val="00641EBF"/>
    <w:rsid w:val="00642968"/>
    <w:rsid w:val="00643525"/>
    <w:rsid w:val="0064488A"/>
    <w:rsid w:val="0064575B"/>
    <w:rsid w:val="00646100"/>
    <w:rsid w:val="00650DA3"/>
    <w:rsid w:val="00652CCE"/>
    <w:rsid w:val="0065458A"/>
    <w:rsid w:val="00654A85"/>
    <w:rsid w:val="006563E3"/>
    <w:rsid w:val="00664715"/>
    <w:rsid w:val="00664ADF"/>
    <w:rsid w:val="006662FA"/>
    <w:rsid w:val="00670D34"/>
    <w:rsid w:val="00671AFF"/>
    <w:rsid w:val="00672A2B"/>
    <w:rsid w:val="0067677B"/>
    <w:rsid w:val="006819B1"/>
    <w:rsid w:val="00682395"/>
    <w:rsid w:val="0068242B"/>
    <w:rsid w:val="00683006"/>
    <w:rsid w:val="00685BF3"/>
    <w:rsid w:val="0068619A"/>
    <w:rsid w:val="006863D2"/>
    <w:rsid w:val="0069256F"/>
    <w:rsid w:val="00692E13"/>
    <w:rsid w:val="00693632"/>
    <w:rsid w:val="006A08DB"/>
    <w:rsid w:val="006A0E75"/>
    <w:rsid w:val="006A30D7"/>
    <w:rsid w:val="006A4F84"/>
    <w:rsid w:val="006A7476"/>
    <w:rsid w:val="006B0154"/>
    <w:rsid w:val="006B0E5E"/>
    <w:rsid w:val="006B159B"/>
    <w:rsid w:val="006B24CC"/>
    <w:rsid w:val="006B4646"/>
    <w:rsid w:val="006B6C8C"/>
    <w:rsid w:val="006C3969"/>
    <w:rsid w:val="006C407E"/>
    <w:rsid w:val="006C4B12"/>
    <w:rsid w:val="006C58C3"/>
    <w:rsid w:val="006C60F2"/>
    <w:rsid w:val="006C63CF"/>
    <w:rsid w:val="006C6A24"/>
    <w:rsid w:val="006C77F8"/>
    <w:rsid w:val="006C79DA"/>
    <w:rsid w:val="006C7EF0"/>
    <w:rsid w:val="006D1092"/>
    <w:rsid w:val="006D24A7"/>
    <w:rsid w:val="006D2506"/>
    <w:rsid w:val="006D3102"/>
    <w:rsid w:val="006D3E7E"/>
    <w:rsid w:val="006D412B"/>
    <w:rsid w:val="006D4F39"/>
    <w:rsid w:val="006D51AA"/>
    <w:rsid w:val="006D76B8"/>
    <w:rsid w:val="006D7D5E"/>
    <w:rsid w:val="006E096A"/>
    <w:rsid w:val="006E1104"/>
    <w:rsid w:val="006E13C9"/>
    <w:rsid w:val="006E443E"/>
    <w:rsid w:val="006E7CA0"/>
    <w:rsid w:val="006F0826"/>
    <w:rsid w:val="006F4F7B"/>
    <w:rsid w:val="006F5262"/>
    <w:rsid w:val="006F5546"/>
    <w:rsid w:val="006F6660"/>
    <w:rsid w:val="00701EDA"/>
    <w:rsid w:val="007070AA"/>
    <w:rsid w:val="00707B49"/>
    <w:rsid w:val="00714174"/>
    <w:rsid w:val="00714570"/>
    <w:rsid w:val="00716AD5"/>
    <w:rsid w:val="00717A21"/>
    <w:rsid w:val="00717E09"/>
    <w:rsid w:val="00721B07"/>
    <w:rsid w:val="007235B3"/>
    <w:rsid w:val="007316B4"/>
    <w:rsid w:val="0073184F"/>
    <w:rsid w:val="00732FF5"/>
    <w:rsid w:val="00733081"/>
    <w:rsid w:val="0073677E"/>
    <w:rsid w:val="007413BD"/>
    <w:rsid w:val="007413D2"/>
    <w:rsid w:val="0074273D"/>
    <w:rsid w:val="00744171"/>
    <w:rsid w:val="007441EC"/>
    <w:rsid w:val="00747F61"/>
    <w:rsid w:val="007506B4"/>
    <w:rsid w:val="007507E1"/>
    <w:rsid w:val="00750BF4"/>
    <w:rsid w:val="00753FE1"/>
    <w:rsid w:val="00755844"/>
    <w:rsid w:val="00755B27"/>
    <w:rsid w:val="00756978"/>
    <w:rsid w:val="007573AB"/>
    <w:rsid w:val="00757A3D"/>
    <w:rsid w:val="0076167C"/>
    <w:rsid w:val="00762883"/>
    <w:rsid w:val="007645D5"/>
    <w:rsid w:val="007660D0"/>
    <w:rsid w:val="00770049"/>
    <w:rsid w:val="00771886"/>
    <w:rsid w:val="0077408C"/>
    <w:rsid w:val="00774EDA"/>
    <w:rsid w:val="00776FB6"/>
    <w:rsid w:val="007824A5"/>
    <w:rsid w:val="00785012"/>
    <w:rsid w:val="007860E7"/>
    <w:rsid w:val="00787ACE"/>
    <w:rsid w:val="00792098"/>
    <w:rsid w:val="007934BC"/>
    <w:rsid w:val="007A3734"/>
    <w:rsid w:val="007A44A6"/>
    <w:rsid w:val="007A6822"/>
    <w:rsid w:val="007A749B"/>
    <w:rsid w:val="007B0DD7"/>
    <w:rsid w:val="007C0269"/>
    <w:rsid w:val="007C2A42"/>
    <w:rsid w:val="007C4265"/>
    <w:rsid w:val="007C7A12"/>
    <w:rsid w:val="007D296D"/>
    <w:rsid w:val="007D2F07"/>
    <w:rsid w:val="007D329C"/>
    <w:rsid w:val="007D4E56"/>
    <w:rsid w:val="007D4E8E"/>
    <w:rsid w:val="007D50FB"/>
    <w:rsid w:val="007D61C1"/>
    <w:rsid w:val="007D6B0F"/>
    <w:rsid w:val="007D6B2D"/>
    <w:rsid w:val="007D7103"/>
    <w:rsid w:val="007E0061"/>
    <w:rsid w:val="007E340F"/>
    <w:rsid w:val="007E525A"/>
    <w:rsid w:val="007E568D"/>
    <w:rsid w:val="007E6A9F"/>
    <w:rsid w:val="007F1987"/>
    <w:rsid w:val="007F464F"/>
    <w:rsid w:val="007F5BDA"/>
    <w:rsid w:val="00800AD5"/>
    <w:rsid w:val="00800E7D"/>
    <w:rsid w:val="00801378"/>
    <w:rsid w:val="00804F9E"/>
    <w:rsid w:val="008064A6"/>
    <w:rsid w:val="00806CA7"/>
    <w:rsid w:val="00811087"/>
    <w:rsid w:val="00813FEB"/>
    <w:rsid w:val="008165AD"/>
    <w:rsid w:val="008232DC"/>
    <w:rsid w:val="00825557"/>
    <w:rsid w:val="00825741"/>
    <w:rsid w:val="00826997"/>
    <w:rsid w:val="0083039C"/>
    <w:rsid w:val="00831CFF"/>
    <w:rsid w:val="00832A8A"/>
    <w:rsid w:val="00835B5B"/>
    <w:rsid w:val="00837A7A"/>
    <w:rsid w:val="00840C62"/>
    <w:rsid w:val="00843882"/>
    <w:rsid w:val="0084513F"/>
    <w:rsid w:val="00846A45"/>
    <w:rsid w:val="00853027"/>
    <w:rsid w:val="008603E9"/>
    <w:rsid w:val="00863061"/>
    <w:rsid w:val="0086392B"/>
    <w:rsid w:val="008674F3"/>
    <w:rsid w:val="00872DCA"/>
    <w:rsid w:val="00877344"/>
    <w:rsid w:val="00877CBE"/>
    <w:rsid w:val="00880D2F"/>
    <w:rsid w:val="008815C8"/>
    <w:rsid w:val="0088210A"/>
    <w:rsid w:val="008901B3"/>
    <w:rsid w:val="0089045A"/>
    <w:rsid w:val="00890A57"/>
    <w:rsid w:val="00890EB4"/>
    <w:rsid w:val="00896782"/>
    <w:rsid w:val="008A34B0"/>
    <w:rsid w:val="008A35F3"/>
    <w:rsid w:val="008A50D9"/>
    <w:rsid w:val="008A6DB9"/>
    <w:rsid w:val="008B2248"/>
    <w:rsid w:val="008B2736"/>
    <w:rsid w:val="008B56D0"/>
    <w:rsid w:val="008C0A0C"/>
    <w:rsid w:val="008C27CB"/>
    <w:rsid w:val="008C3AF6"/>
    <w:rsid w:val="008C3BD8"/>
    <w:rsid w:val="008D378A"/>
    <w:rsid w:val="008D3869"/>
    <w:rsid w:val="008D49B5"/>
    <w:rsid w:val="008D4DBF"/>
    <w:rsid w:val="008D5A2D"/>
    <w:rsid w:val="008D64A6"/>
    <w:rsid w:val="008E0490"/>
    <w:rsid w:val="008E2B90"/>
    <w:rsid w:val="008E3D18"/>
    <w:rsid w:val="008E705A"/>
    <w:rsid w:val="008F2F81"/>
    <w:rsid w:val="008F7552"/>
    <w:rsid w:val="009025AA"/>
    <w:rsid w:val="00904311"/>
    <w:rsid w:val="00907852"/>
    <w:rsid w:val="0090790B"/>
    <w:rsid w:val="00917A4D"/>
    <w:rsid w:val="00920CF5"/>
    <w:rsid w:val="00921FF4"/>
    <w:rsid w:val="00924E0C"/>
    <w:rsid w:val="00927B7E"/>
    <w:rsid w:val="009305F0"/>
    <w:rsid w:val="009331A5"/>
    <w:rsid w:val="00940244"/>
    <w:rsid w:val="00945217"/>
    <w:rsid w:val="00947578"/>
    <w:rsid w:val="00951070"/>
    <w:rsid w:val="00951302"/>
    <w:rsid w:val="009563C1"/>
    <w:rsid w:val="00956BBC"/>
    <w:rsid w:val="00960523"/>
    <w:rsid w:val="009615A0"/>
    <w:rsid w:val="009644EA"/>
    <w:rsid w:val="00964E1E"/>
    <w:rsid w:val="00966E04"/>
    <w:rsid w:val="009700FC"/>
    <w:rsid w:val="009744DA"/>
    <w:rsid w:val="00975971"/>
    <w:rsid w:val="00977EFA"/>
    <w:rsid w:val="0098069C"/>
    <w:rsid w:val="00980ABB"/>
    <w:rsid w:val="00980F61"/>
    <w:rsid w:val="00982750"/>
    <w:rsid w:val="009829FD"/>
    <w:rsid w:val="00983EA8"/>
    <w:rsid w:val="0098410C"/>
    <w:rsid w:val="00984C4A"/>
    <w:rsid w:val="00985372"/>
    <w:rsid w:val="009856C6"/>
    <w:rsid w:val="00985E2C"/>
    <w:rsid w:val="00987C71"/>
    <w:rsid w:val="00994461"/>
    <w:rsid w:val="00994775"/>
    <w:rsid w:val="009951CC"/>
    <w:rsid w:val="009A13C0"/>
    <w:rsid w:val="009A1681"/>
    <w:rsid w:val="009A1887"/>
    <w:rsid w:val="009A1C2E"/>
    <w:rsid w:val="009A3263"/>
    <w:rsid w:val="009A4831"/>
    <w:rsid w:val="009A4F25"/>
    <w:rsid w:val="009A50BA"/>
    <w:rsid w:val="009A7DB6"/>
    <w:rsid w:val="009B6724"/>
    <w:rsid w:val="009B71A8"/>
    <w:rsid w:val="009C0669"/>
    <w:rsid w:val="009C3CBB"/>
    <w:rsid w:val="009C718E"/>
    <w:rsid w:val="009D01FE"/>
    <w:rsid w:val="009D05BE"/>
    <w:rsid w:val="009D0FD4"/>
    <w:rsid w:val="009D50FF"/>
    <w:rsid w:val="009D6734"/>
    <w:rsid w:val="009D67E7"/>
    <w:rsid w:val="009E12D3"/>
    <w:rsid w:val="009E558B"/>
    <w:rsid w:val="009F3D44"/>
    <w:rsid w:val="009F4371"/>
    <w:rsid w:val="009F617C"/>
    <w:rsid w:val="00A028AA"/>
    <w:rsid w:val="00A12099"/>
    <w:rsid w:val="00A12869"/>
    <w:rsid w:val="00A1374F"/>
    <w:rsid w:val="00A14BD4"/>
    <w:rsid w:val="00A158D4"/>
    <w:rsid w:val="00A227E4"/>
    <w:rsid w:val="00A22D98"/>
    <w:rsid w:val="00A25D89"/>
    <w:rsid w:val="00A269D0"/>
    <w:rsid w:val="00A336B1"/>
    <w:rsid w:val="00A3480F"/>
    <w:rsid w:val="00A36140"/>
    <w:rsid w:val="00A438AE"/>
    <w:rsid w:val="00A4473A"/>
    <w:rsid w:val="00A5304F"/>
    <w:rsid w:val="00A56BE2"/>
    <w:rsid w:val="00A600EC"/>
    <w:rsid w:val="00A62C0E"/>
    <w:rsid w:val="00A637F4"/>
    <w:rsid w:val="00A649B6"/>
    <w:rsid w:val="00A65F30"/>
    <w:rsid w:val="00A72212"/>
    <w:rsid w:val="00A727D3"/>
    <w:rsid w:val="00A7506E"/>
    <w:rsid w:val="00A77645"/>
    <w:rsid w:val="00A77F6F"/>
    <w:rsid w:val="00A805E8"/>
    <w:rsid w:val="00A844D4"/>
    <w:rsid w:val="00A941C0"/>
    <w:rsid w:val="00A94598"/>
    <w:rsid w:val="00AA0E02"/>
    <w:rsid w:val="00AA4CD2"/>
    <w:rsid w:val="00AA5D90"/>
    <w:rsid w:val="00AA775D"/>
    <w:rsid w:val="00AB00C0"/>
    <w:rsid w:val="00AB0D0F"/>
    <w:rsid w:val="00AB1F3E"/>
    <w:rsid w:val="00AB2A04"/>
    <w:rsid w:val="00AB369C"/>
    <w:rsid w:val="00AB4ABA"/>
    <w:rsid w:val="00AB6615"/>
    <w:rsid w:val="00AC03BC"/>
    <w:rsid w:val="00AC0EAE"/>
    <w:rsid w:val="00AC1DF0"/>
    <w:rsid w:val="00AC22BF"/>
    <w:rsid w:val="00AC77B7"/>
    <w:rsid w:val="00AD0740"/>
    <w:rsid w:val="00AD15A9"/>
    <w:rsid w:val="00AD1B54"/>
    <w:rsid w:val="00AD1BA1"/>
    <w:rsid w:val="00AD255A"/>
    <w:rsid w:val="00AD26F9"/>
    <w:rsid w:val="00AD6A0B"/>
    <w:rsid w:val="00AD709F"/>
    <w:rsid w:val="00AD7CF9"/>
    <w:rsid w:val="00AE35B8"/>
    <w:rsid w:val="00AE4A43"/>
    <w:rsid w:val="00AF0BE8"/>
    <w:rsid w:val="00AF5B68"/>
    <w:rsid w:val="00AF797B"/>
    <w:rsid w:val="00B06DA2"/>
    <w:rsid w:val="00B13A15"/>
    <w:rsid w:val="00B14FA2"/>
    <w:rsid w:val="00B162EC"/>
    <w:rsid w:val="00B16548"/>
    <w:rsid w:val="00B20C32"/>
    <w:rsid w:val="00B265B0"/>
    <w:rsid w:val="00B27235"/>
    <w:rsid w:val="00B3043E"/>
    <w:rsid w:val="00B3128A"/>
    <w:rsid w:val="00B31DE1"/>
    <w:rsid w:val="00B31EBD"/>
    <w:rsid w:val="00B3455F"/>
    <w:rsid w:val="00B37CB9"/>
    <w:rsid w:val="00B41D27"/>
    <w:rsid w:val="00B430CA"/>
    <w:rsid w:val="00B443E4"/>
    <w:rsid w:val="00B45489"/>
    <w:rsid w:val="00B47892"/>
    <w:rsid w:val="00B51BD0"/>
    <w:rsid w:val="00B52A9F"/>
    <w:rsid w:val="00B55B26"/>
    <w:rsid w:val="00B6037C"/>
    <w:rsid w:val="00B60861"/>
    <w:rsid w:val="00B60D06"/>
    <w:rsid w:val="00B61FB3"/>
    <w:rsid w:val="00B62578"/>
    <w:rsid w:val="00B62EF3"/>
    <w:rsid w:val="00B6417E"/>
    <w:rsid w:val="00B65A54"/>
    <w:rsid w:val="00B7252C"/>
    <w:rsid w:val="00B726CA"/>
    <w:rsid w:val="00B73873"/>
    <w:rsid w:val="00B770D3"/>
    <w:rsid w:val="00B811F8"/>
    <w:rsid w:val="00B81BE9"/>
    <w:rsid w:val="00B8370C"/>
    <w:rsid w:val="00B83F58"/>
    <w:rsid w:val="00B84790"/>
    <w:rsid w:val="00B8578E"/>
    <w:rsid w:val="00B85BE0"/>
    <w:rsid w:val="00B86E07"/>
    <w:rsid w:val="00B87EB7"/>
    <w:rsid w:val="00B90CFE"/>
    <w:rsid w:val="00B93EBD"/>
    <w:rsid w:val="00B96DDE"/>
    <w:rsid w:val="00B96E47"/>
    <w:rsid w:val="00BA2B14"/>
    <w:rsid w:val="00BA2F5B"/>
    <w:rsid w:val="00BA4AA6"/>
    <w:rsid w:val="00BB2D39"/>
    <w:rsid w:val="00BB340A"/>
    <w:rsid w:val="00BB528E"/>
    <w:rsid w:val="00BB6287"/>
    <w:rsid w:val="00BC01E0"/>
    <w:rsid w:val="00BC09E2"/>
    <w:rsid w:val="00BC1230"/>
    <w:rsid w:val="00BC4A6F"/>
    <w:rsid w:val="00BC4F72"/>
    <w:rsid w:val="00BD17EF"/>
    <w:rsid w:val="00BD5842"/>
    <w:rsid w:val="00BD7F15"/>
    <w:rsid w:val="00BE3EBC"/>
    <w:rsid w:val="00BE51D7"/>
    <w:rsid w:val="00BE5BFE"/>
    <w:rsid w:val="00BE69DE"/>
    <w:rsid w:val="00BF0F74"/>
    <w:rsid w:val="00BF1C37"/>
    <w:rsid w:val="00BF20B4"/>
    <w:rsid w:val="00BF21F7"/>
    <w:rsid w:val="00BF310F"/>
    <w:rsid w:val="00BF3521"/>
    <w:rsid w:val="00BF3A4A"/>
    <w:rsid w:val="00BF61D7"/>
    <w:rsid w:val="00BF7BA5"/>
    <w:rsid w:val="00BF7DC7"/>
    <w:rsid w:val="00C02050"/>
    <w:rsid w:val="00C02814"/>
    <w:rsid w:val="00C05A3A"/>
    <w:rsid w:val="00C062DE"/>
    <w:rsid w:val="00C073FC"/>
    <w:rsid w:val="00C07681"/>
    <w:rsid w:val="00C10C2B"/>
    <w:rsid w:val="00C133AE"/>
    <w:rsid w:val="00C147B7"/>
    <w:rsid w:val="00C152C2"/>
    <w:rsid w:val="00C1619E"/>
    <w:rsid w:val="00C2046B"/>
    <w:rsid w:val="00C233D0"/>
    <w:rsid w:val="00C24CB9"/>
    <w:rsid w:val="00C267E5"/>
    <w:rsid w:val="00C349F7"/>
    <w:rsid w:val="00C41E5F"/>
    <w:rsid w:val="00C41EE3"/>
    <w:rsid w:val="00C443BB"/>
    <w:rsid w:val="00C45802"/>
    <w:rsid w:val="00C51B4E"/>
    <w:rsid w:val="00C52E04"/>
    <w:rsid w:val="00C56806"/>
    <w:rsid w:val="00C57015"/>
    <w:rsid w:val="00C601AF"/>
    <w:rsid w:val="00C61D59"/>
    <w:rsid w:val="00C629F0"/>
    <w:rsid w:val="00C6481D"/>
    <w:rsid w:val="00C64DD4"/>
    <w:rsid w:val="00C651E1"/>
    <w:rsid w:val="00C6697A"/>
    <w:rsid w:val="00C71C79"/>
    <w:rsid w:val="00C74587"/>
    <w:rsid w:val="00C74791"/>
    <w:rsid w:val="00C74BDF"/>
    <w:rsid w:val="00C76446"/>
    <w:rsid w:val="00C82463"/>
    <w:rsid w:val="00C83688"/>
    <w:rsid w:val="00C84E87"/>
    <w:rsid w:val="00C946B6"/>
    <w:rsid w:val="00C95E25"/>
    <w:rsid w:val="00C97527"/>
    <w:rsid w:val="00CA0FBD"/>
    <w:rsid w:val="00CA1592"/>
    <w:rsid w:val="00CA298E"/>
    <w:rsid w:val="00CA4CE1"/>
    <w:rsid w:val="00CA5C11"/>
    <w:rsid w:val="00CA67AB"/>
    <w:rsid w:val="00CB11DA"/>
    <w:rsid w:val="00CB1385"/>
    <w:rsid w:val="00CB15ED"/>
    <w:rsid w:val="00CB2F70"/>
    <w:rsid w:val="00CB4545"/>
    <w:rsid w:val="00CC189C"/>
    <w:rsid w:val="00CC3F6E"/>
    <w:rsid w:val="00CC64C0"/>
    <w:rsid w:val="00CC7843"/>
    <w:rsid w:val="00CD505B"/>
    <w:rsid w:val="00CD5073"/>
    <w:rsid w:val="00CD5464"/>
    <w:rsid w:val="00CD6FD3"/>
    <w:rsid w:val="00CE00F4"/>
    <w:rsid w:val="00CE07B2"/>
    <w:rsid w:val="00CE2304"/>
    <w:rsid w:val="00CE274B"/>
    <w:rsid w:val="00CE4C3E"/>
    <w:rsid w:val="00CE712E"/>
    <w:rsid w:val="00CE719C"/>
    <w:rsid w:val="00CE760E"/>
    <w:rsid w:val="00CF4CDD"/>
    <w:rsid w:val="00CF5810"/>
    <w:rsid w:val="00D00F0B"/>
    <w:rsid w:val="00D0140F"/>
    <w:rsid w:val="00D01CBA"/>
    <w:rsid w:val="00D029D3"/>
    <w:rsid w:val="00D05DC0"/>
    <w:rsid w:val="00D06208"/>
    <w:rsid w:val="00D0747F"/>
    <w:rsid w:val="00D106C6"/>
    <w:rsid w:val="00D130FA"/>
    <w:rsid w:val="00D134E6"/>
    <w:rsid w:val="00D137ED"/>
    <w:rsid w:val="00D14180"/>
    <w:rsid w:val="00D230AC"/>
    <w:rsid w:val="00D23BA4"/>
    <w:rsid w:val="00D24F48"/>
    <w:rsid w:val="00D25B2D"/>
    <w:rsid w:val="00D26A30"/>
    <w:rsid w:val="00D2745C"/>
    <w:rsid w:val="00D27BED"/>
    <w:rsid w:val="00D36B33"/>
    <w:rsid w:val="00D36EAF"/>
    <w:rsid w:val="00D40C5E"/>
    <w:rsid w:val="00D41910"/>
    <w:rsid w:val="00D41C39"/>
    <w:rsid w:val="00D42E6C"/>
    <w:rsid w:val="00D466A2"/>
    <w:rsid w:val="00D466DF"/>
    <w:rsid w:val="00D47BD7"/>
    <w:rsid w:val="00D53A94"/>
    <w:rsid w:val="00D5769C"/>
    <w:rsid w:val="00D60B52"/>
    <w:rsid w:val="00D61209"/>
    <w:rsid w:val="00D643BB"/>
    <w:rsid w:val="00D64492"/>
    <w:rsid w:val="00D6490D"/>
    <w:rsid w:val="00D67E5B"/>
    <w:rsid w:val="00D71C15"/>
    <w:rsid w:val="00D71FAA"/>
    <w:rsid w:val="00D734D7"/>
    <w:rsid w:val="00D75E56"/>
    <w:rsid w:val="00D76AC1"/>
    <w:rsid w:val="00D7768C"/>
    <w:rsid w:val="00D81BB7"/>
    <w:rsid w:val="00D84B11"/>
    <w:rsid w:val="00D8647F"/>
    <w:rsid w:val="00D86845"/>
    <w:rsid w:val="00D87A92"/>
    <w:rsid w:val="00D91731"/>
    <w:rsid w:val="00D918CC"/>
    <w:rsid w:val="00D921D1"/>
    <w:rsid w:val="00D935EC"/>
    <w:rsid w:val="00D956C2"/>
    <w:rsid w:val="00D976F8"/>
    <w:rsid w:val="00DB0959"/>
    <w:rsid w:val="00DB0E7A"/>
    <w:rsid w:val="00DB10E3"/>
    <w:rsid w:val="00DB1C25"/>
    <w:rsid w:val="00DB5D40"/>
    <w:rsid w:val="00DC0FEE"/>
    <w:rsid w:val="00DC2546"/>
    <w:rsid w:val="00DC2BDF"/>
    <w:rsid w:val="00DD054F"/>
    <w:rsid w:val="00DD2E05"/>
    <w:rsid w:val="00DD5B44"/>
    <w:rsid w:val="00DD6976"/>
    <w:rsid w:val="00DE1DED"/>
    <w:rsid w:val="00DE2A6D"/>
    <w:rsid w:val="00DE3BF7"/>
    <w:rsid w:val="00DE6550"/>
    <w:rsid w:val="00DF0C33"/>
    <w:rsid w:val="00DF2D9E"/>
    <w:rsid w:val="00DF6CE3"/>
    <w:rsid w:val="00E00302"/>
    <w:rsid w:val="00E015E0"/>
    <w:rsid w:val="00E02392"/>
    <w:rsid w:val="00E0343D"/>
    <w:rsid w:val="00E050A0"/>
    <w:rsid w:val="00E062AB"/>
    <w:rsid w:val="00E07058"/>
    <w:rsid w:val="00E11657"/>
    <w:rsid w:val="00E119B2"/>
    <w:rsid w:val="00E1303E"/>
    <w:rsid w:val="00E20C3F"/>
    <w:rsid w:val="00E214CC"/>
    <w:rsid w:val="00E21510"/>
    <w:rsid w:val="00E21784"/>
    <w:rsid w:val="00E27239"/>
    <w:rsid w:val="00E3088D"/>
    <w:rsid w:val="00E35F6F"/>
    <w:rsid w:val="00E36027"/>
    <w:rsid w:val="00E40266"/>
    <w:rsid w:val="00E4031A"/>
    <w:rsid w:val="00E41016"/>
    <w:rsid w:val="00E41EC4"/>
    <w:rsid w:val="00E426D0"/>
    <w:rsid w:val="00E43D51"/>
    <w:rsid w:val="00E464F7"/>
    <w:rsid w:val="00E474AD"/>
    <w:rsid w:val="00E51D74"/>
    <w:rsid w:val="00E5212B"/>
    <w:rsid w:val="00E53E4C"/>
    <w:rsid w:val="00E642CB"/>
    <w:rsid w:val="00E64C43"/>
    <w:rsid w:val="00E65036"/>
    <w:rsid w:val="00E65BBB"/>
    <w:rsid w:val="00E66115"/>
    <w:rsid w:val="00E676C6"/>
    <w:rsid w:val="00E711D5"/>
    <w:rsid w:val="00E71D40"/>
    <w:rsid w:val="00E72EE7"/>
    <w:rsid w:val="00E73852"/>
    <w:rsid w:val="00E73C71"/>
    <w:rsid w:val="00E75004"/>
    <w:rsid w:val="00E771F9"/>
    <w:rsid w:val="00E80A9D"/>
    <w:rsid w:val="00E812F1"/>
    <w:rsid w:val="00E817F1"/>
    <w:rsid w:val="00E86EF0"/>
    <w:rsid w:val="00E87FF6"/>
    <w:rsid w:val="00E90C0E"/>
    <w:rsid w:val="00E92C4A"/>
    <w:rsid w:val="00E93F48"/>
    <w:rsid w:val="00E9487F"/>
    <w:rsid w:val="00E95B93"/>
    <w:rsid w:val="00EA288F"/>
    <w:rsid w:val="00EA33A4"/>
    <w:rsid w:val="00EA3A36"/>
    <w:rsid w:val="00EB05C1"/>
    <w:rsid w:val="00EB13D2"/>
    <w:rsid w:val="00EB3D3D"/>
    <w:rsid w:val="00EB76DE"/>
    <w:rsid w:val="00EC28B7"/>
    <w:rsid w:val="00EC2D43"/>
    <w:rsid w:val="00EC465B"/>
    <w:rsid w:val="00EC6636"/>
    <w:rsid w:val="00EC6E94"/>
    <w:rsid w:val="00ED16CA"/>
    <w:rsid w:val="00ED2E25"/>
    <w:rsid w:val="00ED4112"/>
    <w:rsid w:val="00ED51BE"/>
    <w:rsid w:val="00EE3B37"/>
    <w:rsid w:val="00EE4A7A"/>
    <w:rsid w:val="00EE4DD3"/>
    <w:rsid w:val="00EE612F"/>
    <w:rsid w:val="00EE74F3"/>
    <w:rsid w:val="00EE7BA1"/>
    <w:rsid w:val="00EF0118"/>
    <w:rsid w:val="00EF1CB3"/>
    <w:rsid w:val="00EF2862"/>
    <w:rsid w:val="00EF2F12"/>
    <w:rsid w:val="00EF2F44"/>
    <w:rsid w:val="00EF37DD"/>
    <w:rsid w:val="00EF5B92"/>
    <w:rsid w:val="00EF7AE2"/>
    <w:rsid w:val="00F04DB5"/>
    <w:rsid w:val="00F06667"/>
    <w:rsid w:val="00F06935"/>
    <w:rsid w:val="00F07165"/>
    <w:rsid w:val="00F126FF"/>
    <w:rsid w:val="00F1374D"/>
    <w:rsid w:val="00F1417B"/>
    <w:rsid w:val="00F21855"/>
    <w:rsid w:val="00F23AF9"/>
    <w:rsid w:val="00F26E05"/>
    <w:rsid w:val="00F311EE"/>
    <w:rsid w:val="00F31A53"/>
    <w:rsid w:val="00F338DD"/>
    <w:rsid w:val="00F35A09"/>
    <w:rsid w:val="00F417D1"/>
    <w:rsid w:val="00F41B90"/>
    <w:rsid w:val="00F450F3"/>
    <w:rsid w:val="00F45D01"/>
    <w:rsid w:val="00F45ED6"/>
    <w:rsid w:val="00F5004A"/>
    <w:rsid w:val="00F53949"/>
    <w:rsid w:val="00F55830"/>
    <w:rsid w:val="00F55DAF"/>
    <w:rsid w:val="00F564DA"/>
    <w:rsid w:val="00F577BA"/>
    <w:rsid w:val="00F652D4"/>
    <w:rsid w:val="00F658CF"/>
    <w:rsid w:val="00F67D90"/>
    <w:rsid w:val="00F704F6"/>
    <w:rsid w:val="00F7679E"/>
    <w:rsid w:val="00F76B50"/>
    <w:rsid w:val="00F76EFF"/>
    <w:rsid w:val="00F77B30"/>
    <w:rsid w:val="00F83AB4"/>
    <w:rsid w:val="00F84751"/>
    <w:rsid w:val="00F8670F"/>
    <w:rsid w:val="00F907F4"/>
    <w:rsid w:val="00F91AA4"/>
    <w:rsid w:val="00F92069"/>
    <w:rsid w:val="00F939C9"/>
    <w:rsid w:val="00F9413D"/>
    <w:rsid w:val="00F945C5"/>
    <w:rsid w:val="00F94E0D"/>
    <w:rsid w:val="00FA392E"/>
    <w:rsid w:val="00FB0362"/>
    <w:rsid w:val="00FB360A"/>
    <w:rsid w:val="00FB7288"/>
    <w:rsid w:val="00FC0E85"/>
    <w:rsid w:val="00FC127B"/>
    <w:rsid w:val="00FC24D1"/>
    <w:rsid w:val="00FC2D26"/>
    <w:rsid w:val="00FC6B14"/>
    <w:rsid w:val="00FD1B72"/>
    <w:rsid w:val="00FD3FB1"/>
    <w:rsid w:val="00FD6486"/>
    <w:rsid w:val="00FD6F3D"/>
    <w:rsid w:val="00FD7308"/>
    <w:rsid w:val="00FE019F"/>
    <w:rsid w:val="00FE4F5C"/>
    <w:rsid w:val="00FF02CF"/>
    <w:rsid w:val="00FF088F"/>
    <w:rsid w:val="00FF3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BC260"/>
  <w15:docId w15:val="{897BA489-F4B3-2F47-98B2-BD1605B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50BA"/>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10003"/>
    <w:rPr>
      <w:rFonts w:ascii="Tahoma" w:hAnsi="Tahoma"/>
      <w:sz w:val="16"/>
      <w:szCs w:val="16"/>
      <w:lang w:val="de-DE" w:eastAsia="de-DE"/>
    </w:rPr>
  </w:style>
  <w:style w:type="character" w:customStyle="1" w:styleId="SprechblasentextZchn">
    <w:name w:val="Sprechblasentext Zchn"/>
    <w:basedOn w:val="Absatz-Standardschriftart"/>
    <w:link w:val="Sprechblasentext"/>
    <w:uiPriority w:val="99"/>
    <w:semiHidden/>
    <w:locked/>
    <w:rsid w:val="00410003"/>
    <w:rPr>
      <w:rFonts w:ascii="Tahoma" w:hAnsi="Tahoma"/>
      <w:sz w:val="16"/>
    </w:rPr>
  </w:style>
  <w:style w:type="paragraph" w:styleId="Kopfzeile">
    <w:name w:val="header"/>
    <w:basedOn w:val="Standard"/>
    <w:link w:val="KopfzeileZchn"/>
    <w:uiPriority w:val="99"/>
    <w:rsid w:val="007506B4"/>
    <w:pPr>
      <w:tabs>
        <w:tab w:val="center" w:pos="4536"/>
        <w:tab w:val="right" w:pos="9072"/>
      </w:tabs>
    </w:pPr>
    <w:rPr>
      <w:sz w:val="20"/>
      <w:szCs w:val="20"/>
      <w:lang w:val="de-DE" w:eastAsia="de-DE"/>
    </w:rPr>
  </w:style>
  <w:style w:type="character" w:customStyle="1" w:styleId="KopfzeileZchn">
    <w:name w:val="Kopfzeile Zchn"/>
    <w:basedOn w:val="Absatz-Standardschriftart"/>
    <w:link w:val="Kopfzeile"/>
    <w:uiPriority w:val="99"/>
    <w:locked/>
    <w:rsid w:val="007506B4"/>
  </w:style>
  <w:style w:type="paragraph" w:styleId="Fuzeile">
    <w:name w:val="footer"/>
    <w:basedOn w:val="Standard"/>
    <w:link w:val="FuzeileZchn"/>
    <w:uiPriority w:val="99"/>
    <w:rsid w:val="007506B4"/>
    <w:pPr>
      <w:tabs>
        <w:tab w:val="center" w:pos="4536"/>
        <w:tab w:val="right" w:pos="9072"/>
      </w:tabs>
    </w:pPr>
    <w:rPr>
      <w:sz w:val="20"/>
      <w:szCs w:val="20"/>
      <w:lang w:val="de-DE" w:eastAsia="de-DE"/>
    </w:rPr>
  </w:style>
  <w:style w:type="character" w:customStyle="1" w:styleId="FuzeileZchn">
    <w:name w:val="Fußzeile Zchn"/>
    <w:basedOn w:val="Absatz-Standardschriftart"/>
    <w:link w:val="Fuzeile"/>
    <w:uiPriority w:val="99"/>
    <w:locked/>
    <w:rsid w:val="007506B4"/>
  </w:style>
  <w:style w:type="character" w:styleId="Hyperlink">
    <w:name w:val="Hyperlink"/>
    <w:basedOn w:val="Absatz-Standardschriftart"/>
    <w:uiPriority w:val="99"/>
    <w:rsid w:val="009563C1"/>
    <w:rPr>
      <w:rFonts w:cs="Times New Roman"/>
      <w:color w:val="0000FF"/>
      <w:u w:val="single"/>
    </w:rPr>
  </w:style>
  <w:style w:type="character" w:styleId="Fett">
    <w:name w:val="Strong"/>
    <w:basedOn w:val="Absatz-Standardschriftart"/>
    <w:uiPriority w:val="99"/>
    <w:qFormat/>
    <w:rsid w:val="00B16548"/>
    <w:rPr>
      <w:rFonts w:cs="Times New Roman"/>
      <w:b/>
    </w:rPr>
  </w:style>
  <w:style w:type="paragraph" w:styleId="Listenabsatz">
    <w:name w:val="List Paragraph"/>
    <w:basedOn w:val="Standard"/>
    <w:uiPriority w:val="99"/>
    <w:qFormat/>
    <w:rsid w:val="00F21855"/>
    <w:pPr>
      <w:ind w:left="720"/>
      <w:contextualSpacing/>
    </w:pPr>
  </w:style>
  <w:style w:type="paragraph" w:customStyle="1" w:styleId="Default">
    <w:name w:val="Default"/>
    <w:uiPriority w:val="99"/>
    <w:rsid w:val="00385687"/>
    <w:pPr>
      <w:autoSpaceDE w:val="0"/>
      <w:autoSpaceDN w:val="0"/>
      <w:adjustRightInd w:val="0"/>
    </w:pPr>
    <w:rPr>
      <w:rFonts w:ascii="Times New Roman" w:hAnsi="Times New Roman"/>
      <w:color w:val="000000"/>
      <w:sz w:val="24"/>
      <w:szCs w:val="24"/>
      <w:lang w:val="de-CH" w:eastAsia="en-US"/>
    </w:rPr>
  </w:style>
  <w:style w:type="paragraph" w:styleId="StandardWeb">
    <w:name w:val="Normal (Web)"/>
    <w:basedOn w:val="Standard"/>
    <w:uiPriority w:val="99"/>
    <w:semiHidden/>
    <w:rsid w:val="004423C3"/>
    <w:pPr>
      <w:spacing w:before="100" w:beforeAutospacing="1" w:after="100" w:afterAutospacing="1"/>
    </w:pPr>
    <w:rPr>
      <w:rFonts w:ascii="Times New Roman" w:eastAsia="Times New Roman" w:hAnsi="Times New Roman"/>
      <w:sz w:val="24"/>
      <w:szCs w:val="24"/>
      <w:lang w:eastAsia="de-CH"/>
    </w:rPr>
  </w:style>
  <w:style w:type="paragraph" w:styleId="Titel">
    <w:name w:val="Title"/>
    <w:basedOn w:val="Standard"/>
    <w:next w:val="Standard"/>
    <w:link w:val="TitelZchn"/>
    <w:qFormat/>
    <w:locked/>
    <w:rsid w:val="003273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27308"/>
    <w:rPr>
      <w:rFonts w:asciiTheme="majorHAnsi" w:eastAsiaTheme="majorEastAsia" w:hAnsiTheme="majorHAnsi" w:cstheme="majorBidi"/>
      <w:color w:val="17365D" w:themeColor="text2" w:themeShade="BF"/>
      <w:spacing w:val="5"/>
      <w:kern w:val="28"/>
      <w:sz w:val="52"/>
      <w:szCs w:val="5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69905">
      <w:bodyDiv w:val="1"/>
      <w:marLeft w:val="0"/>
      <w:marRight w:val="0"/>
      <w:marTop w:val="0"/>
      <w:marBottom w:val="0"/>
      <w:divBdr>
        <w:top w:val="none" w:sz="0" w:space="0" w:color="auto"/>
        <w:left w:val="none" w:sz="0" w:space="0" w:color="auto"/>
        <w:bottom w:val="none" w:sz="0" w:space="0" w:color="auto"/>
        <w:right w:val="none" w:sz="0" w:space="0" w:color="auto"/>
      </w:divBdr>
      <w:divsChild>
        <w:div w:id="971447221">
          <w:marLeft w:val="720"/>
          <w:marRight w:val="0"/>
          <w:marTop w:val="0"/>
          <w:marBottom w:val="0"/>
          <w:divBdr>
            <w:top w:val="none" w:sz="0" w:space="0" w:color="auto"/>
            <w:left w:val="none" w:sz="0" w:space="0" w:color="auto"/>
            <w:bottom w:val="none" w:sz="0" w:space="0" w:color="auto"/>
            <w:right w:val="none" w:sz="0" w:space="0" w:color="auto"/>
          </w:divBdr>
        </w:div>
      </w:divsChild>
    </w:div>
    <w:div w:id="280692539">
      <w:bodyDiv w:val="1"/>
      <w:marLeft w:val="0"/>
      <w:marRight w:val="0"/>
      <w:marTop w:val="0"/>
      <w:marBottom w:val="0"/>
      <w:divBdr>
        <w:top w:val="none" w:sz="0" w:space="0" w:color="auto"/>
        <w:left w:val="none" w:sz="0" w:space="0" w:color="auto"/>
        <w:bottom w:val="none" w:sz="0" w:space="0" w:color="auto"/>
        <w:right w:val="none" w:sz="0" w:space="0" w:color="auto"/>
      </w:divBdr>
      <w:divsChild>
        <w:div w:id="1414667260">
          <w:marLeft w:val="907"/>
          <w:marRight w:val="0"/>
          <w:marTop w:val="0"/>
          <w:marBottom w:val="0"/>
          <w:divBdr>
            <w:top w:val="none" w:sz="0" w:space="0" w:color="auto"/>
            <w:left w:val="none" w:sz="0" w:space="0" w:color="auto"/>
            <w:bottom w:val="none" w:sz="0" w:space="0" w:color="auto"/>
            <w:right w:val="none" w:sz="0" w:space="0" w:color="auto"/>
          </w:divBdr>
        </w:div>
      </w:divsChild>
    </w:div>
    <w:div w:id="387534063">
      <w:bodyDiv w:val="1"/>
      <w:marLeft w:val="0"/>
      <w:marRight w:val="0"/>
      <w:marTop w:val="0"/>
      <w:marBottom w:val="0"/>
      <w:divBdr>
        <w:top w:val="none" w:sz="0" w:space="0" w:color="auto"/>
        <w:left w:val="none" w:sz="0" w:space="0" w:color="auto"/>
        <w:bottom w:val="none" w:sz="0" w:space="0" w:color="auto"/>
        <w:right w:val="none" w:sz="0" w:space="0" w:color="auto"/>
      </w:divBdr>
    </w:div>
    <w:div w:id="515460347">
      <w:bodyDiv w:val="1"/>
      <w:marLeft w:val="0"/>
      <w:marRight w:val="0"/>
      <w:marTop w:val="0"/>
      <w:marBottom w:val="0"/>
      <w:divBdr>
        <w:top w:val="none" w:sz="0" w:space="0" w:color="auto"/>
        <w:left w:val="none" w:sz="0" w:space="0" w:color="auto"/>
        <w:bottom w:val="none" w:sz="0" w:space="0" w:color="auto"/>
        <w:right w:val="none" w:sz="0" w:space="0" w:color="auto"/>
      </w:divBdr>
    </w:div>
    <w:div w:id="723598097">
      <w:bodyDiv w:val="1"/>
      <w:marLeft w:val="0"/>
      <w:marRight w:val="0"/>
      <w:marTop w:val="0"/>
      <w:marBottom w:val="0"/>
      <w:divBdr>
        <w:top w:val="none" w:sz="0" w:space="0" w:color="auto"/>
        <w:left w:val="none" w:sz="0" w:space="0" w:color="auto"/>
        <w:bottom w:val="none" w:sz="0" w:space="0" w:color="auto"/>
        <w:right w:val="none" w:sz="0" w:space="0" w:color="auto"/>
      </w:divBdr>
    </w:div>
    <w:div w:id="736241107">
      <w:bodyDiv w:val="1"/>
      <w:marLeft w:val="0"/>
      <w:marRight w:val="0"/>
      <w:marTop w:val="0"/>
      <w:marBottom w:val="0"/>
      <w:divBdr>
        <w:top w:val="none" w:sz="0" w:space="0" w:color="auto"/>
        <w:left w:val="none" w:sz="0" w:space="0" w:color="auto"/>
        <w:bottom w:val="none" w:sz="0" w:space="0" w:color="auto"/>
        <w:right w:val="none" w:sz="0" w:space="0" w:color="auto"/>
      </w:divBdr>
    </w:div>
    <w:div w:id="800803461">
      <w:marLeft w:val="0"/>
      <w:marRight w:val="0"/>
      <w:marTop w:val="0"/>
      <w:marBottom w:val="0"/>
      <w:divBdr>
        <w:top w:val="none" w:sz="0" w:space="0" w:color="auto"/>
        <w:left w:val="none" w:sz="0" w:space="0" w:color="auto"/>
        <w:bottom w:val="none" w:sz="0" w:space="0" w:color="auto"/>
        <w:right w:val="none" w:sz="0" w:space="0" w:color="auto"/>
      </w:divBdr>
    </w:div>
    <w:div w:id="800803462">
      <w:marLeft w:val="0"/>
      <w:marRight w:val="0"/>
      <w:marTop w:val="0"/>
      <w:marBottom w:val="0"/>
      <w:divBdr>
        <w:top w:val="none" w:sz="0" w:space="0" w:color="auto"/>
        <w:left w:val="none" w:sz="0" w:space="0" w:color="auto"/>
        <w:bottom w:val="none" w:sz="0" w:space="0" w:color="auto"/>
        <w:right w:val="none" w:sz="0" w:space="0" w:color="auto"/>
      </w:divBdr>
    </w:div>
    <w:div w:id="800803463">
      <w:marLeft w:val="0"/>
      <w:marRight w:val="0"/>
      <w:marTop w:val="0"/>
      <w:marBottom w:val="0"/>
      <w:divBdr>
        <w:top w:val="none" w:sz="0" w:space="0" w:color="auto"/>
        <w:left w:val="none" w:sz="0" w:space="0" w:color="auto"/>
        <w:bottom w:val="none" w:sz="0" w:space="0" w:color="auto"/>
        <w:right w:val="none" w:sz="0" w:space="0" w:color="auto"/>
      </w:divBdr>
    </w:div>
    <w:div w:id="800803464">
      <w:marLeft w:val="0"/>
      <w:marRight w:val="0"/>
      <w:marTop w:val="0"/>
      <w:marBottom w:val="0"/>
      <w:divBdr>
        <w:top w:val="none" w:sz="0" w:space="0" w:color="auto"/>
        <w:left w:val="none" w:sz="0" w:space="0" w:color="auto"/>
        <w:bottom w:val="none" w:sz="0" w:space="0" w:color="auto"/>
        <w:right w:val="none" w:sz="0" w:space="0" w:color="auto"/>
      </w:divBdr>
      <w:divsChild>
        <w:div w:id="800803465">
          <w:marLeft w:val="720"/>
          <w:marRight w:val="0"/>
          <w:marTop w:val="0"/>
          <w:marBottom w:val="0"/>
          <w:divBdr>
            <w:top w:val="none" w:sz="0" w:space="0" w:color="auto"/>
            <w:left w:val="none" w:sz="0" w:space="0" w:color="auto"/>
            <w:bottom w:val="none" w:sz="0" w:space="0" w:color="auto"/>
            <w:right w:val="none" w:sz="0" w:space="0" w:color="auto"/>
          </w:divBdr>
        </w:div>
      </w:divsChild>
    </w:div>
    <w:div w:id="800803467">
      <w:marLeft w:val="0"/>
      <w:marRight w:val="0"/>
      <w:marTop w:val="0"/>
      <w:marBottom w:val="0"/>
      <w:divBdr>
        <w:top w:val="none" w:sz="0" w:space="0" w:color="auto"/>
        <w:left w:val="none" w:sz="0" w:space="0" w:color="auto"/>
        <w:bottom w:val="none" w:sz="0" w:space="0" w:color="auto"/>
        <w:right w:val="none" w:sz="0" w:space="0" w:color="auto"/>
      </w:divBdr>
      <w:divsChild>
        <w:div w:id="800803517">
          <w:marLeft w:val="0"/>
          <w:marRight w:val="0"/>
          <w:marTop w:val="0"/>
          <w:marBottom w:val="0"/>
          <w:divBdr>
            <w:top w:val="none" w:sz="0" w:space="0" w:color="auto"/>
            <w:left w:val="none" w:sz="0" w:space="0" w:color="auto"/>
            <w:bottom w:val="none" w:sz="0" w:space="0" w:color="auto"/>
            <w:right w:val="none" w:sz="0" w:space="0" w:color="auto"/>
          </w:divBdr>
          <w:divsChild>
            <w:div w:id="800803514">
              <w:marLeft w:val="0"/>
              <w:marRight w:val="0"/>
              <w:marTop w:val="0"/>
              <w:marBottom w:val="0"/>
              <w:divBdr>
                <w:top w:val="none" w:sz="0" w:space="0" w:color="auto"/>
                <w:left w:val="none" w:sz="0" w:space="0" w:color="auto"/>
                <w:bottom w:val="none" w:sz="0" w:space="0" w:color="auto"/>
                <w:right w:val="none" w:sz="0" w:space="0" w:color="auto"/>
              </w:divBdr>
              <w:divsChild>
                <w:div w:id="800803473">
                  <w:marLeft w:val="0"/>
                  <w:marRight w:val="0"/>
                  <w:marTop w:val="195"/>
                  <w:marBottom w:val="0"/>
                  <w:divBdr>
                    <w:top w:val="none" w:sz="0" w:space="0" w:color="auto"/>
                    <w:left w:val="none" w:sz="0" w:space="0" w:color="auto"/>
                    <w:bottom w:val="none" w:sz="0" w:space="0" w:color="auto"/>
                    <w:right w:val="none" w:sz="0" w:space="0" w:color="auto"/>
                  </w:divBdr>
                  <w:divsChild>
                    <w:div w:id="800803513">
                      <w:marLeft w:val="0"/>
                      <w:marRight w:val="0"/>
                      <w:marTop w:val="0"/>
                      <w:marBottom w:val="0"/>
                      <w:divBdr>
                        <w:top w:val="none" w:sz="0" w:space="0" w:color="auto"/>
                        <w:left w:val="none" w:sz="0" w:space="0" w:color="auto"/>
                        <w:bottom w:val="none" w:sz="0" w:space="0" w:color="auto"/>
                        <w:right w:val="none" w:sz="0" w:space="0" w:color="auto"/>
                      </w:divBdr>
                      <w:divsChild>
                        <w:div w:id="800803510">
                          <w:marLeft w:val="0"/>
                          <w:marRight w:val="0"/>
                          <w:marTop w:val="0"/>
                          <w:marBottom w:val="0"/>
                          <w:divBdr>
                            <w:top w:val="none" w:sz="0" w:space="0" w:color="auto"/>
                            <w:left w:val="none" w:sz="0" w:space="0" w:color="auto"/>
                            <w:bottom w:val="none" w:sz="0" w:space="0" w:color="auto"/>
                            <w:right w:val="none" w:sz="0" w:space="0" w:color="auto"/>
                          </w:divBdr>
                          <w:divsChild>
                            <w:div w:id="800803512">
                              <w:marLeft w:val="0"/>
                              <w:marRight w:val="0"/>
                              <w:marTop w:val="0"/>
                              <w:marBottom w:val="0"/>
                              <w:divBdr>
                                <w:top w:val="none" w:sz="0" w:space="0" w:color="auto"/>
                                <w:left w:val="none" w:sz="0" w:space="0" w:color="auto"/>
                                <w:bottom w:val="none" w:sz="0" w:space="0" w:color="auto"/>
                                <w:right w:val="none" w:sz="0" w:space="0" w:color="auto"/>
                              </w:divBdr>
                              <w:divsChild>
                                <w:div w:id="800803509">
                                  <w:marLeft w:val="0"/>
                                  <w:marRight w:val="0"/>
                                  <w:marTop w:val="0"/>
                                  <w:marBottom w:val="0"/>
                                  <w:divBdr>
                                    <w:top w:val="none" w:sz="0" w:space="0" w:color="auto"/>
                                    <w:left w:val="none" w:sz="0" w:space="0" w:color="auto"/>
                                    <w:bottom w:val="none" w:sz="0" w:space="0" w:color="auto"/>
                                    <w:right w:val="none" w:sz="0" w:space="0" w:color="auto"/>
                                  </w:divBdr>
                                  <w:divsChild>
                                    <w:div w:id="800803508">
                                      <w:marLeft w:val="0"/>
                                      <w:marRight w:val="0"/>
                                      <w:marTop w:val="0"/>
                                      <w:marBottom w:val="0"/>
                                      <w:divBdr>
                                        <w:top w:val="none" w:sz="0" w:space="0" w:color="auto"/>
                                        <w:left w:val="none" w:sz="0" w:space="0" w:color="auto"/>
                                        <w:bottom w:val="none" w:sz="0" w:space="0" w:color="auto"/>
                                        <w:right w:val="none" w:sz="0" w:space="0" w:color="auto"/>
                                      </w:divBdr>
                                      <w:divsChild>
                                        <w:div w:id="800803466">
                                          <w:marLeft w:val="0"/>
                                          <w:marRight w:val="0"/>
                                          <w:marTop w:val="0"/>
                                          <w:marBottom w:val="0"/>
                                          <w:divBdr>
                                            <w:top w:val="none" w:sz="0" w:space="0" w:color="auto"/>
                                            <w:left w:val="none" w:sz="0" w:space="0" w:color="auto"/>
                                            <w:bottom w:val="none" w:sz="0" w:space="0" w:color="auto"/>
                                            <w:right w:val="none" w:sz="0" w:space="0" w:color="auto"/>
                                          </w:divBdr>
                                          <w:divsChild>
                                            <w:div w:id="800803472">
                                              <w:marLeft w:val="0"/>
                                              <w:marRight w:val="0"/>
                                              <w:marTop w:val="0"/>
                                              <w:marBottom w:val="180"/>
                                              <w:divBdr>
                                                <w:top w:val="none" w:sz="0" w:space="0" w:color="auto"/>
                                                <w:left w:val="none" w:sz="0" w:space="0" w:color="auto"/>
                                                <w:bottom w:val="none" w:sz="0" w:space="0" w:color="auto"/>
                                                <w:right w:val="none" w:sz="0" w:space="0" w:color="auto"/>
                                              </w:divBdr>
                                              <w:divsChild>
                                                <w:div w:id="800803515">
                                                  <w:marLeft w:val="0"/>
                                                  <w:marRight w:val="0"/>
                                                  <w:marTop w:val="0"/>
                                                  <w:marBottom w:val="0"/>
                                                  <w:divBdr>
                                                    <w:top w:val="none" w:sz="0" w:space="0" w:color="auto"/>
                                                    <w:left w:val="none" w:sz="0" w:space="0" w:color="auto"/>
                                                    <w:bottom w:val="none" w:sz="0" w:space="0" w:color="auto"/>
                                                    <w:right w:val="none" w:sz="0" w:space="0" w:color="auto"/>
                                                  </w:divBdr>
                                                  <w:divsChild>
                                                    <w:div w:id="800803470">
                                                      <w:marLeft w:val="0"/>
                                                      <w:marRight w:val="0"/>
                                                      <w:marTop w:val="0"/>
                                                      <w:marBottom w:val="0"/>
                                                      <w:divBdr>
                                                        <w:top w:val="none" w:sz="0" w:space="0" w:color="auto"/>
                                                        <w:left w:val="none" w:sz="0" w:space="0" w:color="auto"/>
                                                        <w:bottom w:val="none" w:sz="0" w:space="0" w:color="auto"/>
                                                        <w:right w:val="none" w:sz="0" w:space="0" w:color="auto"/>
                                                      </w:divBdr>
                                                      <w:divsChild>
                                                        <w:div w:id="800803471">
                                                          <w:marLeft w:val="0"/>
                                                          <w:marRight w:val="0"/>
                                                          <w:marTop w:val="0"/>
                                                          <w:marBottom w:val="0"/>
                                                          <w:divBdr>
                                                            <w:top w:val="none" w:sz="0" w:space="0" w:color="auto"/>
                                                            <w:left w:val="none" w:sz="0" w:space="0" w:color="auto"/>
                                                            <w:bottom w:val="none" w:sz="0" w:space="0" w:color="auto"/>
                                                            <w:right w:val="none" w:sz="0" w:space="0" w:color="auto"/>
                                                          </w:divBdr>
                                                          <w:divsChild>
                                                            <w:div w:id="800803469">
                                                              <w:marLeft w:val="0"/>
                                                              <w:marRight w:val="0"/>
                                                              <w:marTop w:val="0"/>
                                                              <w:marBottom w:val="0"/>
                                                              <w:divBdr>
                                                                <w:top w:val="none" w:sz="0" w:space="0" w:color="auto"/>
                                                                <w:left w:val="none" w:sz="0" w:space="0" w:color="auto"/>
                                                                <w:bottom w:val="none" w:sz="0" w:space="0" w:color="auto"/>
                                                                <w:right w:val="none" w:sz="0" w:space="0" w:color="auto"/>
                                                              </w:divBdr>
                                                              <w:divsChild>
                                                                <w:div w:id="800803507">
                                                                  <w:marLeft w:val="0"/>
                                                                  <w:marRight w:val="0"/>
                                                                  <w:marTop w:val="0"/>
                                                                  <w:marBottom w:val="0"/>
                                                                  <w:divBdr>
                                                                    <w:top w:val="none" w:sz="0" w:space="0" w:color="auto"/>
                                                                    <w:left w:val="none" w:sz="0" w:space="0" w:color="auto"/>
                                                                    <w:bottom w:val="none" w:sz="0" w:space="0" w:color="auto"/>
                                                                    <w:right w:val="none" w:sz="0" w:space="0" w:color="auto"/>
                                                                  </w:divBdr>
                                                                  <w:divsChild>
                                                                    <w:div w:id="800803511">
                                                                      <w:marLeft w:val="0"/>
                                                                      <w:marRight w:val="0"/>
                                                                      <w:marTop w:val="0"/>
                                                                      <w:marBottom w:val="0"/>
                                                                      <w:divBdr>
                                                                        <w:top w:val="none" w:sz="0" w:space="0" w:color="auto"/>
                                                                        <w:left w:val="none" w:sz="0" w:space="0" w:color="auto"/>
                                                                        <w:bottom w:val="none" w:sz="0" w:space="0" w:color="auto"/>
                                                                        <w:right w:val="none" w:sz="0" w:space="0" w:color="auto"/>
                                                                      </w:divBdr>
                                                                      <w:divsChild>
                                                                        <w:div w:id="800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3468">
      <w:marLeft w:val="0"/>
      <w:marRight w:val="0"/>
      <w:marTop w:val="0"/>
      <w:marBottom w:val="0"/>
      <w:divBdr>
        <w:top w:val="none" w:sz="0" w:space="0" w:color="auto"/>
        <w:left w:val="none" w:sz="0" w:space="0" w:color="auto"/>
        <w:bottom w:val="none" w:sz="0" w:space="0" w:color="auto"/>
        <w:right w:val="none" w:sz="0" w:space="0" w:color="auto"/>
      </w:divBdr>
    </w:div>
    <w:div w:id="800803474">
      <w:marLeft w:val="0"/>
      <w:marRight w:val="0"/>
      <w:marTop w:val="0"/>
      <w:marBottom w:val="0"/>
      <w:divBdr>
        <w:top w:val="none" w:sz="0" w:space="0" w:color="auto"/>
        <w:left w:val="none" w:sz="0" w:space="0" w:color="auto"/>
        <w:bottom w:val="none" w:sz="0" w:space="0" w:color="auto"/>
        <w:right w:val="none" w:sz="0" w:space="0" w:color="auto"/>
      </w:divBdr>
    </w:div>
    <w:div w:id="800803475">
      <w:marLeft w:val="0"/>
      <w:marRight w:val="0"/>
      <w:marTop w:val="0"/>
      <w:marBottom w:val="0"/>
      <w:divBdr>
        <w:top w:val="none" w:sz="0" w:space="0" w:color="auto"/>
        <w:left w:val="none" w:sz="0" w:space="0" w:color="auto"/>
        <w:bottom w:val="none" w:sz="0" w:space="0" w:color="auto"/>
        <w:right w:val="none" w:sz="0" w:space="0" w:color="auto"/>
      </w:divBdr>
    </w:div>
    <w:div w:id="800803476">
      <w:marLeft w:val="0"/>
      <w:marRight w:val="0"/>
      <w:marTop w:val="0"/>
      <w:marBottom w:val="0"/>
      <w:divBdr>
        <w:top w:val="none" w:sz="0" w:space="0" w:color="auto"/>
        <w:left w:val="none" w:sz="0" w:space="0" w:color="auto"/>
        <w:bottom w:val="none" w:sz="0" w:space="0" w:color="auto"/>
        <w:right w:val="none" w:sz="0" w:space="0" w:color="auto"/>
      </w:divBdr>
    </w:div>
    <w:div w:id="800803479">
      <w:marLeft w:val="0"/>
      <w:marRight w:val="0"/>
      <w:marTop w:val="0"/>
      <w:marBottom w:val="0"/>
      <w:divBdr>
        <w:top w:val="none" w:sz="0" w:space="0" w:color="auto"/>
        <w:left w:val="none" w:sz="0" w:space="0" w:color="auto"/>
        <w:bottom w:val="none" w:sz="0" w:space="0" w:color="auto"/>
        <w:right w:val="none" w:sz="0" w:space="0" w:color="auto"/>
      </w:divBdr>
    </w:div>
    <w:div w:id="800803481">
      <w:marLeft w:val="0"/>
      <w:marRight w:val="0"/>
      <w:marTop w:val="0"/>
      <w:marBottom w:val="0"/>
      <w:divBdr>
        <w:top w:val="none" w:sz="0" w:space="0" w:color="auto"/>
        <w:left w:val="none" w:sz="0" w:space="0" w:color="auto"/>
        <w:bottom w:val="none" w:sz="0" w:space="0" w:color="auto"/>
        <w:right w:val="none" w:sz="0" w:space="0" w:color="auto"/>
      </w:divBdr>
    </w:div>
    <w:div w:id="800803482">
      <w:marLeft w:val="0"/>
      <w:marRight w:val="0"/>
      <w:marTop w:val="0"/>
      <w:marBottom w:val="0"/>
      <w:divBdr>
        <w:top w:val="none" w:sz="0" w:space="0" w:color="auto"/>
        <w:left w:val="none" w:sz="0" w:space="0" w:color="auto"/>
        <w:bottom w:val="none" w:sz="0" w:space="0" w:color="auto"/>
        <w:right w:val="none" w:sz="0" w:space="0" w:color="auto"/>
      </w:divBdr>
    </w:div>
    <w:div w:id="800803483">
      <w:marLeft w:val="0"/>
      <w:marRight w:val="0"/>
      <w:marTop w:val="0"/>
      <w:marBottom w:val="0"/>
      <w:divBdr>
        <w:top w:val="none" w:sz="0" w:space="0" w:color="auto"/>
        <w:left w:val="none" w:sz="0" w:space="0" w:color="auto"/>
        <w:bottom w:val="none" w:sz="0" w:space="0" w:color="auto"/>
        <w:right w:val="none" w:sz="0" w:space="0" w:color="auto"/>
      </w:divBdr>
    </w:div>
    <w:div w:id="800803486">
      <w:marLeft w:val="0"/>
      <w:marRight w:val="0"/>
      <w:marTop w:val="0"/>
      <w:marBottom w:val="0"/>
      <w:divBdr>
        <w:top w:val="none" w:sz="0" w:space="0" w:color="auto"/>
        <w:left w:val="none" w:sz="0" w:space="0" w:color="auto"/>
        <w:bottom w:val="none" w:sz="0" w:space="0" w:color="auto"/>
        <w:right w:val="none" w:sz="0" w:space="0" w:color="auto"/>
      </w:divBdr>
    </w:div>
    <w:div w:id="800803492">
      <w:marLeft w:val="0"/>
      <w:marRight w:val="0"/>
      <w:marTop w:val="0"/>
      <w:marBottom w:val="0"/>
      <w:divBdr>
        <w:top w:val="none" w:sz="0" w:space="0" w:color="auto"/>
        <w:left w:val="none" w:sz="0" w:space="0" w:color="auto"/>
        <w:bottom w:val="none" w:sz="0" w:space="0" w:color="auto"/>
        <w:right w:val="none" w:sz="0" w:space="0" w:color="auto"/>
      </w:divBdr>
      <w:divsChild>
        <w:div w:id="800803484">
          <w:marLeft w:val="0"/>
          <w:marRight w:val="0"/>
          <w:marTop w:val="0"/>
          <w:marBottom w:val="0"/>
          <w:divBdr>
            <w:top w:val="none" w:sz="0" w:space="0" w:color="auto"/>
            <w:left w:val="none" w:sz="0" w:space="0" w:color="auto"/>
            <w:bottom w:val="none" w:sz="0" w:space="0" w:color="auto"/>
            <w:right w:val="none" w:sz="0" w:space="0" w:color="auto"/>
          </w:divBdr>
          <w:divsChild>
            <w:div w:id="800803477">
              <w:marLeft w:val="0"/>
              <w:marRight w:val="0"/>
              <w:marTop w:val="0"/>
              <w:marBottom w:val="0"/>
              <w:divBdr>
                <w:top w:val="none" w:sz="0" w:space="0" w:color="auto"/>
                <w:left w:val="none" w:sz="0" w:space="0" w:color="auto"/>
                <w:bottom w:val="none" w:sz="0" w:space="0" w:color="auto"/>
                <w:right w:val="none" w:sz="0" w:space="0" w:color="auto"/>
              </w:divBdr>
              <w:divsChild>
                <w:div w:id="800803490">
                  <w:marLeft w:val="0"/>
                  <w:marRight w:val="0"/>
                  <w:marTop w:val="195"/>
                  <w:marBottom w:val="0"/>
                  <w:divBdr>
                    <w:top w:val="none" w:sz="0" w:space="0" w:color="auto"/>
                    <w:left w:val="none" w:sz="0" w:space="0" w:color="auto"/>
                    <w:bottom w:val="none" w:sz="0" w:space="0" w:color="auto"/>
                    <w:right w:val="none" w:sz="0" w:space="0" w:color="auto"/>
                  </w:divBdr>
                  <w:divsChild>
                    <w:div w:id="800803485">
                      <w:marLeft w:val="0"/>
                      <w:marRight w:val="0"/>
                      <w:marTop w:val="0"/>
                      <w:marBottom w:val="180"/>
                      <w:divBdr>
                        <w:top w:val="none" w:sz="0" w:space="0" w:color="auto"/>
                        <w:left w:val="none" w:sz="0" w:space="0" w:color="auto"/>
                        <w:bottom w:val="none" w:sz="0" w:space="0" w:color="auto"/>
                        <w:right w:val="none" w:sz="0" w:space="0" w:color="auto"/>
                      </w:divBdr>
                      <w:divsChild>
                        <w:div w:id="800803487">
                          <w:marLeft w:val="0"/>
                          <w:marRight w:val="0"/>
                          <w:marTop w:val="0"/>
                          <w:marBottom w:val="0"/>
                          <w:divBdr>
                            <w:top w:val="none" w:sz="0" w:space="0" w:color="auto"/>
                            <w:left w:val="none" w:sz="0" w:space="0" w:color="auto"/>
                            <w:bottom w:val="none" w:sz="0" w:space="0" w:color="auto"/>
                            <w:right w:val="none" w:sz="0" w:space="0" w:color="auto"/>
                          </w:divBdr>
                          <w:divsChild>
                            <w:div w:id="800803478">
                              <w:marLeft w:val="0"/>
                              <w:marRight w:val="0"/>
                              <w:marTop w:val="0"/>
                              <w:marBottom w:val="0"/>
                              <w:divBdr>
                                <w:top w:val="none" w:sz="0" w:space="0" w:color="auto"/>
                                <w:left w:val="none" w:sz="0" w:space="0" w:color="auto"/>
                                <w:bottom w:val="none" w:sz="0" w:space="0" w:color="auto"/>
                                <w:right w:val="none" w:sz="0" w:space="0" w:color="auto"/>
                              </w:divBdr>
                              <w:divsChild>
                                <w:div w:id="800803488">
                                  <w:marLeft w:val="0"/>
                                  <w:marRight w:val="0"/>
                                  <w:marTop w:val="0"/>
                                  <w:marBottom w:val="0"/>
                                  <w:divBdr>
                                    <w:top w:val="none" w:sz="0" w:space="0" w:color="auto"/>
                                    <w:left w:val="none" w:sz="0" w:space="0" w:color="auto"/>
                                    <w:bottom w:val="none" w:sz="0" w:space="0" w:color="auto"/>
                                    <w:right w:val="none" w:sz="0" w:space="0" w:color="auto"/>
                                  </w:divBdr>
                                  <w:divsChild>
                                    <w:div w:id="800803493">
                                      <w:marLeft w:val="0"/>
                                      <w:marRight w:val="0"/>
                                      <w:marTop w:val="0"/>
                                      <w:marBottom w:val="0"/>
                                      <w:divBdr>
                                        <w:top w:val="none" w:sz="0" w:space="0" w:color="auto"/>
                                        <w:left w:val="none" w:sz="0" w:space="0" w:color="auto"/>
                                        <w:bottom w:val="none" w:sz="0" w:space="0" w:color="auto"/>
                                        <w:right w:val="none" w:sz="0" w:space="0" w:color="auto"/>
                                      </w:divBdr>
                                      <w:divsChild>
                                        <w:div w:id="800803489">
                                          <w:marLeft w:val="0"/>
                                          <w:marRight w:val="0"/>
                                          <w:marTop w:val="0"/>
                                          <w:marBottom w:val="0"/>
                                          <w:divBdr>
                                            <w:top w:val="none" w:sz="0" w:space="0" w:color="auto"/>
                                            <w:left w:val="none" w:sz="0" w:space="0" w:color="auto"/>
                                            <w:bottom w:val="none" w:sz="0" w:space="0" w:color="auto"/>
                                            <w:right w:val="none" w:sz="0" w:space="0" w:color="auto"/>
                                          </w:divBdr>
                                          <w:divsChild>
                                            <w:div w:id="800803491">
                                              <w:marLeft w:val="0"/>
                                              <w:marRight w:val="0"/>
                                              <w:marTop w:val="0"/>
                                              <w:marBottom w:val="0"/>
                                              <w:divBdr>
                                                <w:top w:val="none" w:sz="0" w:space="0" w:color="auto"/>
                                                <w:left w:val="none" w:sz="0" w:space="0" w:color="auto"/>
                                                <w:bottom w:val="none" w:sz="0" w:space="0" w:color="auto"/>
                                                <w:right w:val="none" w:sz="0" w:space="0" w:color="auto"/>
                                              </w:divBdr>
                                              <w:divsChild>
                                                <w:div w:id="800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803495">
      <w:marLeft w:val="0"/>
      <w:marRight w:val="0"/>
      <w:marTop w:val="0"/>
      <w:marBottom w:val="0"/>
      <w:divBdr>
        <w:top w:val="none" w:sz="0" w:space="0" w:color="auto"/>
        <w:left w:val="none" w:sz="0" w:space="0" w:color="auto"/>
        <w:bottom w:val="none" w:sz="0" w:space="0" w:color="auto"/>
        <w:right w:val="none" w:sz="0" w:space="0" w:color="auto"/>
      </w:divBdr>
      <w:divsChild>
        <w:div w:id="800803506">
          <w:marLeft w:val="0"/>
          <w:marRight w:val="0"/>
          <w:marTop w:val="0"/>
          <w:marBottom w:val="0"/>
          <w:divBdr>
            <w:top w:val="none" w:sz="0" w:space="0" w:color="auto"/>
            <w:left w:val="none" w:sz="0" w:space="0" w:color="auto"/>
            <w:bottom w:val="none" w:sz="0" w:space="0" w:color="auto"/>
            <w:right w:val="none" w:sz="0" w:space="0" w:color="auto"/>
          </w:divBdr>
          <w:divsChild>
            <w:div w:id="800803494">
              <w:marLeft w:val="0"/>
              <w:marRight w:val="0"/>
              <w:marTop w:val="0"/>
              <w:marBottom w:val="0"/>
              <w:divBdr>
                <w:top w:val="none" w:sz="0" w:space="0" w:color="auto"/>
                <w:left w:val="none" w:sz="0" w:space="0" w:color="auto"/>
                <w:bottom w:val="none" w:sz="0" w:space="0" w:color="auto"/>
                <w:right w:val="none" w:sz="0" w:space="0" w:color="auto"/>
              </w:divBdr>
            </w:div>
            <w:div w:id="800803496">
              <w:marLeft w:val="0"/>
              <w:marRight w:val="0"/>
              <w:marTop w:val="0"/>
              <w:marBottom w:val="0"/>
              <w:divBdr>
                <w:top w:val="none" w:sz="0" w:space="0" w:color="auto"/>
                <w:left w:val="none" w:sz="0" w:space="0" w:color="auto"/>
                <w:bottom w:val="none" w:sz="0" w:space="0" w:color="auto"/>
                <w:right w:val="none" w:sz="0" w:space="0" w:color="auto"/>
              </w:divBdr>
            </w:div>
            <w:div w:id="8008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499">
      <w:marLeft w:val="0"/>
      <w:marRight w:val="0"/>
      <w:marTop w:val="0"/>
      <w:marBottom w:val="0"/>
      <w:divBdr>
        <w:top w:val="none" w:sz="0" w:space="0" w:color="auto"/>
        <w:left w:val="none" w:sz="0" w:space="0" w:color="auto"/>
        <w:bottom w:val="none" w:sz="0" w:space="0" w:color="auto"/>
        <w:right w:val="none" w:sz="0" w:space="0" w:color="auto"/>
      </w:divBdr>
      <w:divsChild>
        <w:div w:id="800803500">
          <w:marLeft w:val="0"/>
          <w:marRight w:val="0"/>
          <w:marTop w:val="0"/>
          <w:marBottom w:val="0"/>
          <w:divBdr>
            <w:top w:val="none" w:sz="0" w:space="0" w:color="auto"/>
            <w:left w:val="none" w:sz="0" w:space="0" w:color="auto"/>
            <w:bottom w:val="none" w:sz="0" w:space="0" w:color="auto"/>
            <w:right w:val="none" w:sz="0" w:space="0" w:color="auto"/>
          </w:divBdr>
        </w:div>
      </w:divsChild>
    </w:div>
    <w:div w:id="800803502">
      <w:marLeft w:val="0"/>
      <w:marRight w:val="0"/>
      <w:marTop w:val="0"/>
      <w:marBottom w:val="0"/>
      <w:divBdr>
        <w:top w:val="none" w:sz="0" w:space="0" w:color="auto"/>
        <w:left w:val="none" w:sz="0" w:space="0" w:color="auto"/>
        <w:bottom w:val="none" w:sz="0" w:space="0" w:color="auto"/>
        <w:right w:val="none" w:sz="0" w:space="0" w:color="auto"/>
      </w:divBdr>
      <w:divsChild>
        <w:div w:id="800803501">
          <w:marLeft w:val="0"/>
          <w:marRight w:val="0"/>
          <w:marTop w:val="0"/>
          <w:marBottom w:val="0"/>
          <w:divBdr>
            <w:top w:val="none" w:sz="0" w:space="0" w:color="auto"/>
            <w:left w:val="none" w:sz="0" w:space="0" w:color="auto"/>
            <w:bottom w:val="none" w:sz="0" w:space="0" w:color="auto"/>
            <w:right w:val="none" w:sz="0" w:space="0" w:color="auto"/>
          </w:divBdr>
          <w:divsChild>
            <w:div w:id="800803498">
              <w:marLeft w:val="0"/>
              <w:marRight w:val="0"/>
              <w:marTop w:val="0"/>
              <w:marBottom w:val="0"/>
              <w:divBdr>
                <w:top w:val="none" w:sz="0" w:space="0" w:color="auto"/>
                <w:left w:val="none" w:sz="0" w:space="0" w:color="auto"/>
                <w:bottom w:val="none" w:sz="0" w:space="0" w:color="auto"/>
                <w:right w:val="none" w:sz="0" w:space="0" w:color="auto"/>
              </w:divBdr>
            </w:div>
            <w:div w:id="800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504">
      <w:marLeft w:val="0"/>
      <w:marRight w:val="0"/>
      <w:marTop w:val="0"/>
      <w:marBottom w:val="0"/>
      <w:divBdr>
        <w:top w:val="none" w:sz="0" w:space="0" w:color="auto"/>
        <w:left w:val="none" w:sz="0" w:space="0" w:color="auto"/>
        <w:bottom w:val="none" w:sz="0" w:space="0" w:color="auto"/>
        <w:right w:val="none" w:sz="0" w:space="0" w:color="auto"/>
      </w:divBdr>
      <w:divsChild>
        <w:div w:id="800803497">
          <w:marLeft w:val="0"/>
          <w:marRight w:val="0"/>
          <w:marTop w:val="0"/>
          <w:marBottom w:val="0"/>
          <w:divBdr>
            <w:top w:val="none" w:sz="0" w:space="0" w:color="auto"/>
            <w:left w:val="none" w:sz="0" w:space="0" w:color="auto"/>
            <w:bottom w:val="none" w:sz="0" w:space="0" w:color="auto"/>
            <w:right w:val="none" w:sz="0" w:space="0" w:color="auto"/>
          </w:divBdr>
        </w:div>
      </w:divsChild>
    </w:div>
    <w:div w:id="800803519">
      <w:marLeft w:val="0"/>
      <w:marRight w:val="0"/>
      <w:marTop w:val="0"/>
      <w:marBottom w:val="0"/>
      <w:divBdr>
        <w:top w:val="none" w:sz="0" w:space="0" w:color="auto"/>
        <w:left w:val="none" w:sz="0" w:space="0" w:color="auto"/>
        <w:bottom w:val="none" w:sz="0" w:space="0" w:color="auto"/>
        <w:right w:val="none" w:sz="0" w:space="0" w:color="auto"/>
      </w:divBdr>
      <w:divsChild>
        <w:div w:id="800803523">
          <w:marLeft w:val="806"/>
          <w:marRight w:val="0"/>
          <w:marTop w:val="0"/>
          <w:marBottom w:val="0"/>
          <w:divBdr>
            <w:top w:val="none" w:sz="0" w:space="0" w:color="auto"/>
            <w:left w:val="none" w:sz="0" w:space="0" w:color="auto"/>
            <w:bottom w:val="none" w:sz="0" w:space="0" w:color="auto"/>
            <w:right w:val="none" w:sz="0" w:space="0" w:color="auto"/>
          </w:divBdr>
        </w:div>
      </w:divsChild>
    </w:div>
    <w:div w:id="800803520">
      <w:marLeft w:val="0"/>
      <w:marRight w:val="0"/>
      <w:marTop w:val="0"/>
      <w:marBottom w:val="0"/>
      <w:divBdr>
        <w:top w:val="none" w:sz="0" w:space="0" w:color="auto"/>
        <w:left w:val="none" w:sz="0" w:space="0" w:color="auto"/>
        <w:bottom w:val="none" w:sz="0" w:space="0" w:color="auto"/>
        <w:right w:val="none" w:sz="0" w:space="0" w:color="auto"/>
      </w:divBdr>
      <w:divsChild>
        <w:div w:id="800803460">
          <w:marLeft w:val="720"/>
          <w:marRight w:val="0"/>
          <w:marTop w:val="0"/>
          <w:marBottom w:val="0"/>
          <w:divBdr>
            <w:top w:val="none" w:sz="0" w:space="0" w:color="auto"/>
            <w:left w:val="none" w:sz="0" w:space="0" w:color="auto"/>
            <w:bottom w:val="none" w:sz="0" w:space="0" w:color="auto"/>
            <w:right w:val="none" w:sz="0" w:space="0" w:color="auto"/>
          </w:divBdr>
        </w:div>
        <w:div w:id="800803525">
          <w:marLeft w:val="720"/>
          <w:marRight w:val="0"/>
          <w:marTop w:val="0"/>
          <w:marBottom w:val="0"/>
          <w:divBdr>
            <w:top w:val="none" w:sz="0" w:space="0" w:color="auto"/>
            <w:left w:val="none" w:sz="0" w:space="0" w:color="auto"/>
            <w:bottom w:val="none" w:sz="0" w:space="0" w:color="auto"/>
            <w:right w:val="none" w:sz="0" w:space="0" w:color="auto"/>
          </w:divBdr>
        </w:div>
      </w:divsChild>
    </w:div>
    <w:div w:id="800803522">
      <w:marLeft w:val="0"/>
      <w:marRight w:val="0"/>
      <w:marTop w:val="0"/>
      <w:marBottom w:val="0"/>
      <w:divBdr>
        <w:top w:val="none" w:sz="0" w:space="0" w:color="auto"/>
        <w:left w:val="none" w:sz="0" w:space="0" w:color="auto"/>
        <w:bottom w:val="none" w:sz="0" w:space="0" w:color="auto"/>
        <w:right w:val="none" w:sz="0" w:space="0" w:color="auto"/>
      </w:divBdr>
      <w:divsChild>
        <w:div w:id="800803518">
          <w:marLeft w:val="547"/>
          <w:marRight w:val="0"/>
          <w:marTop w:val="0"/>
          <w:marBottom w:val="0"/>
          <w:divBdr>
            <w:top w:val="none" w:sz="0" w:space="0" w:color="auto"/>
            <w:left w:val="none" w:sz="0" w:space="0" w:color="auto"/>
            <w:bottom w:val="none" w:sz="0" w:space="0" w:color="auto"/>
            <w:right w:val="none" w:sz="0" w:space="0" w:color="auto"/>
          </w:divBdr>
        </w:div>
      </w:divsChild>
    </w:div>
    <w:div w:id="800803524">
      <w:marLeft w:val="0"/>
      <w:marRight w:val="0"/>
      <w:marTop w:val="0"/>
      <w:marBottom w:val="0"/>
      <w:divBdr>
        <w:top w:val="none" w:sz="0" w:space="0" w:color="auto"/>
        <w:left w:val="none" w:sz="0" w:space="0" w:color="auto"/>
        <w:bottom w:val="none" w:sz="0" w:space="0" w:color="auto"/>
        <w:right w:val="none" w:sz="0" w:space="0" w:color="auto"/>
      </w:divBdr>
      <w:divsChild>
        <w:div w:id="800803521">
          <w:marLeft w:val="806"/>
          <w:marRight w:val="0"/>
          <w:marTop w:val="0"/>
          <w:marBottom w:val="0"/>
          <w:divBdr>
            <w:top w:val="none" w:sz="0" w:space="0" w:color="auto"/>
            <w:left w:val="none" w:sz="0" w:space="0" w:color="auto"/>
            <w:bottom w:val="none" w:sz="0" w:space="0" w:color="auto"/>
            <w:right w:val="none" w:sz="0" w:space="0" w:color="auto"/>
          </w:divBdr>
        </w:div>
      </w:divsChild>
    </w:div>
    <w:div w:id="800803526">
      <w:marLeft w:val="0"/>
      <w:marRight w:val="0"/>
      <w:marTop w:val="0"/>
      <w:marBottom w:val="0"/>
      <w:divBdr>
        <w:top w:val="none" w:sz="0" w:space="0" w:color="auto"/>
        <w:left w:val="none" w:sz="0" w:space="0" w:color="auto"/>
        <w:bottom w:val="none" w:sz="0" w:space="0" w:color="auto"/>
        <w:right w:val="none" w:sz="0" w:space="0" w:color="auto"/>
      </w:divBdr>
    </w:div>
    <w:div w:id="1001855703">
      <w:bodyDiv w:val="1"/>
      <w:marLeft w:val="0"/>
      <w:marRight w:val="0"/>
      <w:marTop w:val="0"/>
      <w:marBottom w:val="0"/>
      <w:divBdr>
        <w:top w:val="none" w:sz="0" w:space="0" w:color="auto"/>
        <w:left w:val="none" w:sz="0" w:space="0" w:color="auto"/>
        <w:bottom w:val="none" w:sz="0" w:space="0" w:color="auto"/>
        <w:right w:val="none" w:sz="0" w:space="0" w:color="auto"/>
      </w:divBdr>
    </w:div>
    <w:div w:id="1041128565">
      <w:bodyDiv w:val="1"/>
      <w:marLeft w:val="0"/>
      <w:marRight w:val="0"/>
      <w:marTop w:val="0"/>
      <w:marBottom w:val="0"/>
      <w:divBdr>
        <w:top w:val="none" w:sz="0" w:space="0" w:color="auto"/>
        <w:left w:val="none" w:sz="0" w:space="0" w:color="auto"/>
        <w:bottom w:val="none" w:sz="0" w:space="0" w:color="auto"/>
        <w:right w:val="none" w:sz="0" w:space="0" w:color="auto"/>
      </w:divBdr>
    </w:div>
    <w:div w:id="1250308909">
      <w:bodyDiv w:val="1"/>
      <w:marLeft w:val="0"/>
      <w:marRight w:val="0"/>
      <w:marTop w:val="0"/>
      <w:marBottom w:val="0"/>
      <w:divBdr>
        <w:top w:val="none" w:sz="0" w:space="0" w:color="auto"/>
        <w:left w:val="none" w:sz="0" w:space="0" w:color="auto"/>
        <w:bottom w:val="none" w:sz="0" w:space="0" w:color="auto"/>
        <w:right w:val="none" w:sz="0" w:space="0" w:color="auto"/>
      </w:divBdr>
    </w:div>
    <w:div w:id="1270699506">
      <w:bodyDiv w:val="1"/>
      <w:marLeft w:val="0"/>
      <w:marRight w:val="0"/>
      <w:marTop w:val="0"/>
      <w:marBottom w:val="0"/>
      <w:divBdr>
        <w:top w:val="none" w:sz="0" w:space="0" w:color="auto"/>
        <w:left w:val="none" w:sz="0" w:space="0" w:color="auto"/>
        <w:bottom w:val="none" w:sz="0" w:space="0" w:color="auto"/>
        <w:right w:val="none" w:sz="0" w:space="0" w:color="auto"/>
      </w:divBdr>
      <w:divsChild>
        <w:div w:id="1198590114">
          <w:marLeft w:val="720"/>
          <w:marRight w:val="0"/>
          <w:marTop w:val="0"/>
          <w:marBottom w:val="0"/>
          <w:divBdr>
            <w:top w:val="none" w:sz="0" w:space="0" w:color="auto"/>
            <w:left w:val="none" w:sz="0" w:space="0" w:color="auto"/>
            <w:bottom w:val="none" w:sz="0" w:space="0" w:color="auto"/>
            <w:right w:val="none" w:sz="0" w:space="0" w:color="auto"/>
          </w:divBdr>
        </w:div>
      </w:divsChild>
    </w:div>
    <w:div w:id="1387725274">
      <w:bodyDiv w:val="1"/>
      <w:marLeft w:val="0"/>
      <w:marRight w:val="0"/>
      <w:marTop w:val="0"/>
      <w:marBottom w:val="0"/>
      <w:divBdr>
        <w:top w:val="none" w:sz="0" w:space="0" w:color="auto"/>
        <w:left w:val="none" w:sz="0" w:space="0" w:color="auto"/>
        <w:bottom w:val="none" w:sz="0" w:space="0" w:color="auto"/>
        <w:right w:val="none" w:sz="0" w:space="0" w:color="auto"/>
      </w:divBdr>
    </w:div>
    <w:div w:id="1629966874">
      <w:bodyDiv w:val="1"/>
      <w:marLeft w:val="0"/>
      <w:marRight w:val="0"/>
      <w:marTop w:val="0"/>
      <w:marBottom w:val="0"/>
      <w:divBdr>
        <w:top w:val="none" w:sz="0" w:space="0" w:color="auto"/>
        <w:left w:val="none" w:sz="0" w:space="0" w:color="auto"/>
        <w:bottom w:val="none" w:sz="0" w:space="0" w:color="auto"/>
        <w:right w:val="none" w:sz="0" w:space="0" w:color="auto"/>
      </w:divBdr>
    </w:div>
    <w:div w:id="1640765740">
      <w:bodyDiv w:val="1"/>
      <w:marLeft w:val="0"/>
      <w:marRight w:val="0"/>
      <w:marTop w:val="0"/>
      <w:marBottom w:val="0"/>
      <w:divBdr>
        <w:top w:val="none" w:sz="0" w:space="0" w:color="auto"/>
        <w:left w:val="none" w:sz="0" w:space="0" w:color="auto"/>
        <w:bottom w:val="none" w:sz="0" w:space="0" w:color="auto"/>
        <w:right w:val="none" w:sz="0" w:space="0" w:color="auto"/>
      </w:divBdr>
      <w:divsChild>
        <w:div w:id="1564874236">
          <w:marLeft w:val="720"/>
          <w:marRight w:val="0"/>
          <w:marTop w:val="0"/>
          <w:marBottom w:val="0"/>
          <w:divBdr>
            <w:top w:val="none" w:sz="0" w:space="0" w:color="auto"/>
            <w:left w:val="none" w:sz="0" w:space="0" w:color="auto"/>
            <w:bottom w:val="none" w:sz="0" w:space="0" w:color="auto"/>
            <w:right w:val="none" w:sz="0" w:space="0" w:color="auto"/>
          </w:divBdr>
        </w:div>
      </w:divsChild>
    </w:div>
    <w:div w:id="1664508554">
      <w:bodyDiv w:val="1"/>
      <w:marLeft w:val="0"/>
      <w:marRight w:val="0"/>
      <w:marTop w:val="0"/>
      <w:marBottom w:val="0"/>
      <w:divBdr>
        <w:top w:val="none" w:sz="0" w:space="0" w:color="auto"/>
        <w:left w:val="none" w:sz="0" w:space="0" w:color="auto"/>
        <w:bottom w:val="none" w:sz="0" w:space="0" w:color="auto"/>
        <w:right w:val="none" w:sz="0" w:space="0" w:color="auto"/>
      </w:divBdr>
    </w:div>
    <w:div w:id="1875850738">
      <w:bodyDiv w:val="1"/>
      <w:marLeft w:val="0"/>
      <w:marRight w:val="0"/>
      <w:marTop w:val="0"/>
      <w:marBottom w:val="0"/>
      <w:divBdr>
        <w:top w:val="none" w:sz="0" w:space="0" w:color="auto"/>
        <w:left w:val="none" w:sz="0" w:space="0" w:color="auto"/>
        <w:bottom w:val="none" w:sz="0" w:space="0" w:color="auto"/>
        <w:right w:val="none" w:sz="0" w:space="0" w:color="auto"/>
      </w:divBdr>
      <w:divsChild>
        <w:div w:id="4470434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093D-36EB-CA4D-AC10-C57CAFC8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Boris Grunau</cp:lastModifiedBy>
  <cp:revision>2</cp:revision>
  <cp:lastPrinted>2018-05-06T05:09:00Z</cp:lastPrinted>
  <dcterms:created xsi:type="dcterms:W3CDTF">2018-05-07T11:24:00Z</dcterms:created>
  <dcterms:modified xsi:type="dcterms:W3CDTF">2018-05-07T11:24:00Z</dcterms:modified>
</cp:coreProperties>
</file>